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9D" w:rsidRPr="002446C5" w:rsidRDefault="002B399D" w:rsidP="002B3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4F8A"/>
          <w:sz w:val="28"/>
          <w:szCs w:val="28"/>
          <w:u w:val="single"/>
          <w:lang w:val="uk-UA" w:eastAsia="x-none"/>
        </w:rPr>
      </w:pPr>
      <w:r w:rsidRPr="002446C5">
        <w:rPr>
          <w:rFonts w:ascii="Arial" w:hAnsi="Arial" w:cs="Arial"/>
          <w:b/>
          <w:bCs/>
          <w:color w:val="004F8A"/>
          <w:sz w:val="28"/>
          <w:szCs w:val="28"/>
          <w:u w:val="single"/>
          <w:lang w:val="uk-UA" w:eastAsia="x-none"/>
        </w:rPr>
        <w:t>УВАГА!</w:t>
      </w:r>
    </w:p>
    <w:p w:rsidR="002B399D" w:rsidRPr="00177108" w:rsidRDefault="002B399D" w:rsidP="002B399D">
      <w:pPr>
        <w:jc w:val="center"/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</w:pPr>
      <w:r w:rsidRPr="002446C5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Розпочато прийом пропозицій на закупівлю </w:t>
      </w:r>
      <w:r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>послуг</w:t>
      </w:r>
      <w:r w:rsidR="00FD366C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 </w:t>
      </w:r>
      <w:r w:rsidR="0000798D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перевезення, </w:t>
      </w:r>
      <w:r w:rsidR="00177108" w:rsidRPr="00177108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зберігання, розвантаження/завантаження та комплектування продукції  </w:t>
      </w:r>
    </w:p>
    <w:p w:rsidR="002B399D" w:rsidRPr="006018B8" w:rsidRDefault="002B399D" w:rsidP="002B399D">
      <w:pPr>
        <w:pStyle w:val="a3"/>
        <w:jc w:val="both"/>
        <w:rPr>
          <w:lang w:val="uk-UA"/>
        </w:rPr>
      </w:pPr>
      <w:r w:rsidRPr="00272B95">
        <w:drawing>
          <wp:anchor distT="0" distB="0" distL="114300" distR="114300" simplePos="0" relativeHeight="251659264" behindDoc="0" locked="0" layoutInCell="1" allowOverlap="1" wp14:anchorId="0B82707C" wp14:editId="26220B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192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novikova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44" cy="19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D4E">
        <w:rPr>
          <w:lang w:val="uk-UA"/>
        </w:rPr>
        <w:t xml:space="preserve">                                                                      </w:t>
      </w:r>
      <w:r w:rsidRPr="00272B95">
        <w:rPr>
          <w:lang w:val="uk-UA"/>
        </w:rPr>
        <w:t xml:space="preserve">Державне підприємство спиртової та лікеро-горілчаної промисловості «Укрспирт» (ЄДРПОУ: 37199618) проводить конкурс по визначенню переможця </w:t>
      </w:r>
      <w:r w:rsidR="006018B8" w:rsidRPr="00272B95">
        <w:rPr>
          <w:lang w:val="uk-UA"/>
        </w:rPr>
        <w:t>на закупівлю</w:t>
      </w:r>
      <w:r w:rsidR="00177108" w:rsidRPr="00272B95">
        <w:rPr>
          <w:lang w:val="uk-UA"/>
        </w:rPr>
        <w:t xml:space="preserve"> </w:t>
      </w:r>
      <w:r w:rsidR="00272B95">
        <w:rPr>
          <w:lang w:val="uk-UA"/>
        </w:rPr>
        <w:t xml:space="preserve">послуг </w:t>
      </w:r>
      <w:r w:rsidR="00272B95" w:rsidRPr="00272B95">
        <w:rPr>
          <w:lang w:val="uk-UA"/>
        </w:rPr>
        <w:t>перевезення,</w:t>
      </w:r>
      <w:r w:rsidR="00272B95">
        <w:rPr>
          <w:lang w:val="uk-UA"/>
        </w:rPr>
        <w:t xml:space="preserve"> </w:t>
      </w:r>
      <w:r w:rsidR="00177108" w:rsidRPr="00272B95">
        <w:rPr>
          <w:lang w:val="uk-UA"/>
        </w:rPr>
        <w:t>зберігання, розвантаження</w:t>
      </w:r>
      <w:r w:rsidR="003F7D4E">
        <w:rPr>
          <w:lang w:val="uk-UA"/>
        </w:rPr>
        <w:t xml:space="preserve"> </w:t>
      </w:r>
      <w:r w:rsidR="00177108" w:rsidRPr="00272B95">
        <w:rPr>
          <w:lang w:val="uk-UA"/>
        </w:rPr>
        <w:t>/</w:t>
      </w:r>
      <w:r w:rsidR="003F7D4E">
        <w:rPr>
          <w:lang w:val="uk-UA"/>
        </w:rPr>
        <w:t xml:space="preserve"> </w:t>
      </w:r>
      <w:r w:rsidR="00177108" w:rsidRPr="00272B95">
        <w:rPr>
          <w:lang w:val="uk-UA"/>
        </w:rPr>
        <w:t>завантаження</w:t>
      </w:r>
      <w:r w:rsidR="00272B95">
        <w:rPr>
          <w:lang w:val="uk-UA"/>
        </w:rPr>
        <w:t xml:space="preserve"> </w:t>
      </w:r>
      <w:r w:rsidR="00177108" w:rsidRPr="00272B95">
        <w:rPr>
          <w:lang w:val="uk-UA"/>
        </w:rPr>
        <w:t>та</w:t>
      </w:r>
      <w:r w:rsidR="00177108">
        <w:rPr>
          <w:sz w:val="24"/>
          <w:szCs w:val="24"/>
          <w:lang w:val="uk-UA"/>
        </w:rPr>
        <w:t xml:space="preserve"> </w:t>
      </w:r>
      <w:proofErr w:type="spellStart"/>
      <w:r w:rsidR="00177108">
        <w:rPr>
          <w:sz w:val="24"/>
          <w:szCs w:val="24"/>
          <w:lang w:val="x-none"/>
        </w:rPr>
        <w:t>комплектування</w:t>
      </w:r>
      <w:proofErr w:type="spellEnd"/>
      <w:r w:rsidR="00177108">
        <w:rPr>
          <w:sz w:val="24"/>
          <w:szCs w:val="24"/>
          <w:lang w:val="x-none"/>
        </w:rPr>
        <w:t xml:space="preserve"> </w:t>
      </w:r>
      <w:proofErr w:type="spellStart"/>
      <w:r w:rsidR="00177108">
        <w:rPr>
          <w:sz w:val="24"/>
          <w:szCs w:val="24"/>
          <w:lang w:val="x-none"/>
        </w:rPr>
        <w:t>продукції</w:t>
      </w:r>
      <w:proofErr w:type="spellEnd"/>
      <w:r w:rsidR="00177108">
        <w:rPr>
          <w:sz w:val="24"/>
          <w:szCs w:val="24"/>
          <w:lang w:val="uk-UA"/>
        </w:rPr>
        <w:t>.</w:t>
      </w:r>
      <w:r w:rsidR="00177108">
        <w:rPr>
          <w:rFonts w:ascii="Arial" w:hAnsi="Arial" w:cs="Arial"/>
          <w:sz w:val="24"/>
          <w:szCs w:val="24"/>
          <w:lang w:val="x-none"/>
        </w:rPr>
        <w:t xml:space="preserve"> </w:t>
      </w:r>
      <w:r w:rsidR="0017710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3C02B2" w:rsidRDefault="003C02B2" w:rsidP="002B399D">
      <w:pPr>
        <w:pStyle w:val="a3"/>
        <w:tabs>
          <w:tab w:val="left" w:pos="4678"/>
        </w:tabs>
        <w:jc w:val="both"/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</w:pPr>
    </w:p>
    <w:p w:rsidR="002B399D" w:rsidRPr="00671312" w:rsidRDefault="002B399D" w:rsidP="002B399D">
      <w:pPr>
        <w:pStyle w:val="a3"/>
        <w:tabs>
          <w:tab w:val="left" w:pos="4678"/>
        </w:tabs>
        <w:jc w:val="both"/>
        <w:rPr>
          <w:sz w:val="24"/>
          <w:szCs w:val="24"/>
          <w:lang w:val="uk-UA"/>
        </w:rPr>
      </w:pPr>
      <w:r w:rsidRPr="004D7582"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  <w:t>Юридична адреса:</w:t>
      </w: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07400, Київська </w:t>
      </w:r>
      <w:proofErr w:type="spellStart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обл</w:t>
      </w:r>
      <w:proofErr w:type="spellEnd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, </w:t>
      </w:r>
    </w:p>
    <w:p w:rsidR="002B399D" w:rsidRDefault="002B399D" w:rsidP="002B399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м. Бровари, вул. Гагаріна, 16; </w:t>
      </w:r>
    </w:p>
    <w:p w:rsidR="002B399D" w:rsidRPr="004D7582" w:rsidRDefault="002B399D" w:rsidP="002B399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  <w:t>Фактична адреса</w:t>
      </w: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: </w:t>
      </w:r>
      <w:r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03150</w:t>
      </w:r>
    </w:p>
    <w:p w:rsidR="002B399D" w:rsidRPr="004D7582" w:rsidRDefault="002B399D" w:rsidP="002B399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м. Київ, вул. Фізкультури, 30 В, </w:t>
      </w:r>
    </w:p>
    <w:p w:rsidR="002B399D" w:rsidRPr="008F6F08" w:rsidRDefault="002B399D" w:rsidP="002B399D">
      <w:pPr>
        <w:widowControl w:val="0"/>
        <w:suppressAutoHyphens/>
        <w:autoSpaceDE w:val="0"/>
        <w:spacing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оф. 600, (БЦ «</w:t>
      </w:r>
      <w:proofErr w:type="spellStart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Фарінгейт</w:t>
      </w:r>
      <w:proofErr w:type="spellEnd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»)</w:t>
      </w:r>
      <w:r w:rsidRPr="00FC487E">
        <w:rPr>
          <w:sz w:val="24"/>
          <w:szCs w:val="24"/>
        </w:rPr>
        <w:t>.</w:t>
      </w:r>
    </w:p>
    <w:p w:rsidR="002B399D" w:rsidRPr="006018B8" w:rsidRDefault="002B399D" w:rsidP="002B399D">
      <w:pPr>
        <w:pStyle w:val="a3"/>
        <w:ind w:firstLine="142"/>
        <w:jc w:val="both"/>
        <w:rPr>
          <w:sz w:val="24"/>
          <w:szCs w:val="24"/>
          <w:lang w:val="uk-UA"/>
        </w:rPr>
      </w:pPr>
      <w:r w:rsidRPr="00A44EE1">
        <w:rPr>
          <w:b/>
          <w:bCs/>
          <w:color w:val="000000"/>
          <w:sz w:val="24"/>
          <w:szCs w:val="24"/>
          <w:lang w:val="uk-UA" w:eastAsia="x-none"/>
        </w:rPr>
        <w:t xml:space="preserve">1. </w:t>
      </w:r>
      <w:r w:rsidRPr="00A44EE1">
        <w:rPr>
          <w:b/>
          <w:sz w:val="24"/>
          <w:szCs w:val="24"/>
          <w:lang w:val="uk-UA"/>
        </w:rPr>
        <w:t xml:space="preserve">Технічне завдання </w:t>
      </w:r>
      <w:r w:rsidR="00D540A0" w:rsidRPr="00D540A0">
        <w:rPr>
          <w:b/>
          <w:lang w:val="uk-UA"/>
        </w:rPr>
        <w:t>на закупівлю</w:t>
      </w:r>
      <w:r w:rsidR="00D540A0" w:rsidRPr="00D540A0">
        <w:rPr>
          <w:b/>
          <w:lang w:val="x-none"/>
        </w:rPr>
        <w:t xml:space="preserve"> </w:t>
      </w:r>
      <w:r w:rsidR="00D540A0" w:rsidRPr="00D540A0">
        <w:rPr>
          <w:b/>
          <w:lang w:val="uk-UA"/>
        </w:rPr>
        <w:t xml:space="preserve">послуг </w:t>
      </w:r>
      <w:r w:rsidR="003E771F">
        <w:rPr>
          <w:b/>
          <w:lang w:val="uk-UA"/>
        </w:rPr>
        <w:t xml:space="preserve">перевезення, </w:t>
      </w:r>
      <w:bookmarkStart w:id="0" w:name="_GoBack"/>
      <w:bookmarkEnd w:id="0"/>
      <w:proofErr w:type="spellStart"/>
      <w:r w:rsidR="00D540A0" w:rsidRPr="00D540A0">
        <w:rPr>
          <w:b/>
          <w:lang w:val="x-none"/>
        </w:rPr>
        <w:t>зберігання</w:t>
      </w:r>
      <w:proofErr w:type="spellEnd"/>
      <w:r w:rsidR="00D540A0" w:rsidRPr="00D540A0">
        <w:rPr>
          <w:b/>
          <w:lang w:val="x-none"/>
        </w:rPr>
        <w:t xml:space="preserve">, </w:t>
      </w:r>
      <w:r w:rsidR="00D540A0" w:rsidRPr="00D540A0">
        <w:rPr>
          <w:b/>
          <w:sz w:val="24"/>
          <w:szCs w:val="24"/>
          <w:lang w:val="uk-UA" w:eastAsia="ru-RU"/>
        </w:rPr>
        <w:t>розвантаження/завантаження</w:t>
      </w:r>
      <w:r w:rsidR="00D540A0" w:rsidRPr="00D540A0">
        <w:rPr>
          <w:b/>
          <w:lang w:val="x-none"/>
        </w:rPr>
        <w:t xml:space="preserve"> </w:t>
      </w:r>
      <w:r w:rsidR="00D540A0" w:rsidRPr="00D540A0">
        <w:rPr>
          <w:b/>
          <w:sz w:val="24"/>
          <w:szCs w:val="24"/>
          <w:lang w:val="uk-UA"/>
        </w:rPr>
        <w:t xml:space="preserve">та </w:t>
      </w:r>
      <w:proofErr w:type="spellStart"/>
      <w:r w:rsidR="00D540A0" w:rsidRPr="00D540A0">
        <w:rPr>
          <w:b/>
          <w:sz w:val="24"/>
          <w:szCs w:val="24"/>
          <w:lang w:val="x-none"/>
        </w:rPr>
        <w:t>комплектування</w:t>
      </w:r>
      <w:proofErr w:type="spellEnd"/>
      <w:r w:rsidR="00D540A0" w:rsidRPr="00D540A0">
        <w:rPr>
          <w:b/>
          <w:sz w:val="24"/>
          <w:szCs w:val="24"/>
          <w:lang w:val="x-none"/>
        </w:rPr>
        <w:t xml:space="preserve"> </w:t>
      </w:r>
      <w:proofErr w:type="spellStart"/>
      <w:r w:rsidR="00D540A0" w:rsidRPr="00D540A0">
        <w:rPr>
          <w:b/>
          <w:sz w:val="24"/>
          <w:szCs w:val="24"/>
          <w:lang w:val="x-none"/>
        </w:rPr>
        <w:t>продукції</w:t>
      </w:r>
      <w:proofErr w:type="spellEnd"/>
      <w:r w:rsidR="00D540A0">
        <w:rPr>
          <w:b/>
          <w:bCs/>
          <w:sz w:val="24"/>
          <w:szCs w:val="24"/>
          <w:lang w:val="uk-UA" w:eastAsia="x-none"/>
        </w:rPr>
        <w:t xml:space="preserve"> </w:t>
      </w:r>
      <w:r w:rsidR="00300DE8">
        <w:rPr>
          <w:b/>
          <w:bCs/>
          <w:sz w:val="24"/>
          <w:szCs w:val="24"/>
          <w:lang w:val="uk-UA" w:eastAsia="x-none"/>
        </w:rPr>
        <w:t>до 16.02.2018 р</w:t>
      </w:r>
      <w:r w:rsidR="00EC5923">
        <w:rPr>
          <w:b/>
          <w:bCs/>
          <w:sz w:val="24"/>
          <w:szCs w:val="24"/>
          <w:lang w:val="uk-UA" w:eastAsia="x-none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1701"/>
      </w:tblGrid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5488">
              <w:rPr>
                <w:b/>
                <w:sz w:val="24"/>
                <w:szCs w:val="24"/>
                <w:lang w:eastAsia="ru-RU"/>
              </w:rPr>
              <w:t>На</w:t>
            </w:r>
            <w:r w:rsidRPr="00875488">
              <w:rPr>
                <w:b/>
                <w:sz w:val="24"/>
                <w:szCs w:val="24"/>
                <w:lang w:val="uk-UA" w:eastAsia="ru-RU"/>
              </w:rPr>
              <w:t>й</w:t>
            </w:r>
            <w:r w:rsidRPr="00875488">
              <w:rPr>
                <w:b/>
                <w:sz w:val="24"/>
                <w:szCs w:val="24"/>
                <w:lang w:eastAsia="ru-RU"/>
              </w:rPr>
              <w:t>мен</w:t>
            </w:r>
            <w:r w:rsidRPr="00875488">
              <w:rPr>
                <w:b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875488">
              <w:rPr>
                <w:b/>
                <w:sz w:val="24"/>
                <w:szCs w:val="24"/>
                <w:lang w:eastAsia="ru-RU"/>
              </w:rPr>
              <w:t>ван</w:t>
            </w:r>
            <w:proofErr w:type="spellEnd"/>
            <w:r w:rsidRPr="00875488">
              <w:rPr>
                <w:b/>
                <w:sz w:val="24"/>
                <w:szCs w:val="24"/>
                <w:lang w:val="uk-UA" w:eastAsia="ru-RU"/>
              </w:rPr>
              <w:t>ня</w:t>
            </w:r>
            <w:r w:rsidRPr="0087548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75488">
              <w:rPr>
                <w:b/>
                <w:sz w:val="24"/>
                <w:szCs w:val="24"/>
                <w:lang w:val="uk-UA" w:eastAsia="ru-RU"/>
              </w:rPr>
              <w:t>по</w:t>
            </w:r>
            <w:r w:rsidRPr="00875488">
              <w:rPr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5488">
              <w:rPr>
                <w:b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875488">
              <w:rPr>
                <w:b/>
                <w:sz w:val="24"/>
                <w:szCs w:val="24"/>
                <w:lang w:eastAsia="ru-RU"/>
              </w:rPr>
              <w:t>диниц</w:t>
            </w:r>
            <w:proofErr w:type="spellEnd"/>
            <w:r w:rsidRPr="00875488">
              <w:rPr>
                <w:b/>
                <w:sz w:val="24"/>
                <w:szCs w:val="24"/>
                <w:lang w:val="uk-UA" w:eastAsia="ru-RU"/>
              </w:rPr>
              <w:t>я</w:t>
            </w: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5488">
              <w:rPr>
                <w:b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5488">
              <w:rPr>
                <w:b/>
                <w:sz w:val="24"/>
                <w:szCs w:val="24"/>
                <w:lang w:val="uk-UA" w:eastAsia="ru-RU"/>
              </w:rPr>
              <w:t>Вартість послуги</w:t>
            </w:r>
            <w:r w:rsidRPr="0087548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75488">
              <w:rPr>
                <w:b/>
                <w:sz w:val="24"/>
                <w:szCs w:val="24"/>
                <w:lang w:val="uk-UA" w:eastAsia="ru-RU"/>
              </w:rPr>
              <w:t>з</w:t>
            </w:r>
            <w:r w:rsidRPr="0087548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75488">
              <w:rPr>
                <w:b/>
                <w:sz w:val="24"/>
                <w:szCs w:val="24"/>
                <w:lang w:val="uk-UA" w:eastAsia="ru-RU"/>
              </w:rPr>
              <w:t>ПДВ</w:t>
            </w:r>
            <w:r w:rsidRPr="00875488">
              <w:rPr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b/>
                <w:i/>
                <w:sz w:val="24"/>
                <w:szCs w:val="24"/>
                <w:lang w:val="uk-UA" w:eastAsia="ru-RU"/>
              </w:rPr>
              <w:t xml:space="preserve">Зберігання товару, </w:t>
            </w:r>
            <w:proofErr w:type="spellStart"/>
            <w:r w:rsidRPr="00875488">
              <w:rPr>
                <w:rFonts w:ascii="Calibri" w:hAnsi="Calibri" w:cs="Arial"/>
                <w:b/>
                <w:i/>
                <w:sz w:val="24"/>
                <w:szCs w:val="24"/>
                <w:lang w:val="uk-UA" w:eastAsia="ru-RU"/>
              </w:rPr>
              <w:t>вантажо</w:t>
            </w:r>
            <w:proofErr w:type="spellEnd"/>
            <w:r w:rsidRPr="00875488">
              <w:rPr>
                <w:rFonts w:ascii="Calibri" w:hAnsi="Calibri" w:cs="Arial"/>
                <w:b/>
                <w:i/>
                <w:sz w:val="24"/>
                <w:szCs w:val="24"/>
                <w:lang w:val="uk-UA" w:eastAsia="ru-RU"/>
              </w:rPr>
              <w:t>-розвантажувальні операції, комплектація, доставка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1. Зберігання товару на стелажах </w:t>
            </w:r>
            <w:r w:rsidRPr="00875488">
              <w:rPr>
                <w:rFonts w:ascii="Calibri" w:hAnsi="Calibri" w:cs="Arial"/>
                <w:sz w:val="24"/>
                <w:szCs w:val="24"/>
                <w:lang w:val="en-US" w:eastAsia="ru-RU"/>
              </w:rPr>
              <w:t>EUR</w:t>
            </w: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 1200*800*1700 до 600 кг, товарний запас до 30 календарних днів (від об’єму попереднього місяця)</w:t>
            </w:r>
          </w:p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2. Розвантаження/завантаження </w:t>
            </w: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палети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 механічне, ручне (враховує контролювання цілісності упаковки та транспортної тари, оформлення документів та переміщення в зону зберігання);</w:t>
            </w:r>
          </w:p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3. Комплектування, перебірка </w:t>
            </w: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 згідно замовлення (враховує відбір товару, переміщення в зону контролю і його формування на </w:t>
            </w: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палету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, постановка в зону відправки або зберігання);</w:t>
            </w:r>
          </w:p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4. Адміністрування (обробка документів Замовника на відвантаження при наданні Замовником печатки та пакету документів в електронному вигляді, підготовка Звіту про відвантаження продукції);</w:t>
            </w:r>
          </w:p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5. Доставка до торгових точок Києва (</w:t>
            </w: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европалети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 1200 мм х 800 мм х 1700 мм, вагою не більше </w:t>
            </w:r>
            <w:r w:rsidRPr="00875488">
              <w:rPr>
                <w:rFonts w:ascii="Calibri" w:hAnsi="Calibri" w:cs="Arial"/>
                <w:sz w:val="24"/>
                <w:szCs w:val="24"/>
                <w:lang w:eastAsia="ru-RU"/>
              </w:rPr>
              <w:t>6</w:t>
            </w: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00 кг, ящики, в графіку Виконавця.) </w:t>
            </w:r>
          </w:p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Мінімальна вартість доставки до торгової точки не менше 150 грн/торгова точка. 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Обсяг </w:t>
            </w: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відгруженого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 товару</w:t>
            </w:r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b/>
                <w:i/>
                <w:sz w:val="24"/>
                <w:szCs w:val="24"/>
                <w:lang w:val="uk-UA" w:eastAsia="ru-RU"/>
              </w:rPr>
              <w:t>Додаткові послуги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ru-RU"/>
              </w:rPr>
            </w:pP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numPr>
                <w:ilvl w:val="0"/>
                <w:numId w:val="1"/>
              </w:numPr>
              <w:spacing w:after="0" w:line="240" w:lineRule="auto"/>
              <w:ind w:left="304" w:hanging="304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Фільмаж</w:t>
            </w:r>
            <w:proofErr w:type="spellEnd"/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палета</w:t>
            </w:r>
            <w:proofErr w:type="spellEnd"/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numPr>
                <w:ilvl w:val="0"/>
                <w:numId w:val="1"/>
              </w:numPr>
              <w:spacing w:after="0" w:line="240" w:lineRule="auto"/>
              <w:ind w:left="304" w:hanging="304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Стікерування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, маркування (стікер, наклейка акційна тощо, без урахування матеріалу) </w:t>
            </w: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lastRenderedPageBreak/>
              <w:t>палета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/ящик/штука 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lastRenderedPageBreak/>
              <w:t>стікер</w:t>
            </w:r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numPr>
                <w:ilvl w:val="0"/>
                <w:numId w:val="1"/>
              </w:numPr>
              <w:spacing w:after="0" w:line="240" w:lineRule="auto"/>
              <w:ind w:left="304" w:hanging="304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lastRenderedPageBreak/>
              <w:t>Надання євро-піддону для відвантаження клієнту (при потребі)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палета</w:t>
            </w:r>
            <w:proofErr w:type="spellEnd"/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</w:tr>
      <w:tr w:rsidR="00875488" w:rsidRPr="00875488" w:rsidTr="00875488">
        <w:trPr>
          <w:trHeight w:val="225"/>
        </w:trPr>
        <w:tc>
          <w:tcPr>
            <w:tcW w:w="5529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4.  Повернення піддонів (при потребі) від 5 піддонів по Києву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палета</w:t>
            </w:r>
            <w:proofErr w:type="spellEnd"/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uk-UA" w:eastAsia="ru-RU"/>
              </w:rPr>
            </w:pP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5. Комплектація заявок, поданих та прийнятих в роботу поза графіком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палета</w:t>
            </w:r>
            <w:proofErr w:type="spellEnd"/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</w:tr>
      <w:tr w:rsidR="00875488" w:rsidRPr="00875488" w:rsidTr="00875488">
        <w:tc>
          <w:tcPr>
            <w:tcW w:w="5529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6. Розкомплектування укомплектованого товару з вини Замовника</w:t>
            </w:r>
          </w:p>
        </w:tc>
        <w:tc>
          <w:tcPr>
            <w:tcW w:w="2126" w:type="dxa"/>
          </w:tcPr>
          <w:p w:rsidR="00875488" w:rsidRPr="00875488" w:rsidRDefault="00875488" w:rsidP="00875488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палета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ящ</w:t>
            </w:r>
            <w:proofErr w:type="spellEnd"/>
            <w:r w:rsidRPr="00875488">
              <w:rPr>
                <w:rFonts w:ascii="Calibri" w:hAnsi="Calibri" w:cs="Arial"/>
                <w:sz w:val="24"/>
                <w:szCs w:val="24"/>
                <w:lang w:val="uk-UA" w:eastAsia="ru-RU"/>
              </w:rPr>
              <w:t>, штука</w:t>
            </w:r>
          </w:p>
        </w:tc>
        <w:tc>
          <w:tcPr>
            <w:tcW w:w="1701" w:type="dxa"/>
          </w:tcPr>
          <w:p w:rsidR="00875488" w:rsidRPr="00875488" w:rsidRDefault="00875488" w:rsidP="0087548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val="uk-UA" w:eastAsia="ru-RU"/>
              </w:rPr>
            </w:pPr>
          </w:p>
        </w:tc>
      </w:tr>
    </w:tbl>
    <w:p w:rsidR="002B399D" w:rsidRPr="00EC5923" w:rsidRDefault="002B399D" w:rsidP="002B399D">
      <w:pPr>
        <w:jc w:val="both"/>
        <w:rPr>
          <w:bCs/>
          <w:iCs/>
          <w:sz w:val="16"/>
          <w:szCs w:val="16"/>
          <w:lang w:val="uk-UA" w:eastAsia="x-none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2B399D" w:rsidRPr="0000798D" w:rsidTr="003B4C04">
        <w:tc>
          <w:tcPr>
            <w:tcW w:w="9327" w:type="dxa"/>
            <w:shd w:val="clear" w:color="auto" w:fill="auto"/>
          </w:tcPr>
          <w:p w:rsidR="002B399D" w:rsidRPr="00A44EE1" w:rsidRDefault="002B399D" w:rsidP="003B4C04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A44EE1">
              <w:rPr>
                <w:b/>
                <w:color w:val="000000"/>
                <w:sz w:val="24"/>
                <w:szCs w:val="24"/>
                <w:lang w:val="uk-UA" w:eastAsia="x-none"/>
              </w:rPr>
              <w:t xml:space="preserve">2. </w:t>
            </w:r>
            <w:r w:rsidRPr="00A44EE1">
              <w:rPr>
                <w:b/>
                <w:color w:val="000000"/>
                <w:sz w:val="24"/>
                <w:szCs w:val="24"/>
                <w:u w:val="single"/>
                <w:lang w:val="uk-UA" w:eastAsia="x-none"/>
              </w:rPr>
              <w:t>Кваліфікаційні критерії до учасників:</w:t>
            </w:r>
            <w:r w:rsidRPr="00A44EE1">
              <w:rPr>
                <w:b/>
                <w:color w:val="000000"/>
                <w:sz w:val="24"/>
                <w:szCs w:val="24"/>
                <w:lang w:val="uk-UA" w:eastAsia="x-none"/>
              </w:rPr>
              <w:t xml:space="preserve"> </w:t>
            </w:r>
          </w:p>
          <w:p w:rsidR="002B399D" w:rsidRPr="00F819F0" w:rsidRDefault="002B399D" w:rsidP="003B4C0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1) наявність обладнання та матеріально-технічної бази;</w:t>
            </w:r>
          </w:p>
          <w:p w:rsidR="002B399D" w:rsidRPr="00F819F0" w:rsidRDefault="002B399D" w:rsidP="003B4C0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2) наявність працівників відповідної кваліфікації, які мають необхідні знання та досвід;</w:t>
            </w:r>
          </w:p>
          <w:p w:rsidR="002B399D" w:rsidRPr="00F819F0" w:rsidRDefault="002B399D" w:rsidP="003B4C0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3) наявність документально підтвердженого досвіду виконання аналогічного договору,</w:t>
            </w:r>
          </w:p>
          <w:p w:rsidR="002B399D" w:rsidRPr="00F819F0" w:rsidRDefault="002B399D" w:rsidP="003B4C0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4) наявність фінансової спроможності (баланс, звіт про фінансові результати, звіт про рух грошових коштів, довідка з обслуговуючого банку про відсутність (наявніст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ь) заборгованості за кредитами)</w:t>
            </w: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 xml:space="preserve">, а також підтвердження виконання своїх зобов’язань за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 xml:space="preserve">аналогічними </w:t>
            </w: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договорам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и.</w:t>
            </w:r>
          </w:p>
          <w:p w:rsidR="002B399D" w:rsidRPr="004E4578" w:rsidRDefault="002B399D" w:rsidP="004E4578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x-none"/>
              </w:rPr>
              <w:t>Кваліфікаційні критерії та перелік документів, що підтверджують інформацію                учасників про відповідність їх таким критеріям</w:t>
            </w:r>
          </w:p>
          <w:tbl>
            <w:tblPr>
              <w:tblW w:w="90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7"/>
              <w:gridCol w:w="6095"/>
            </w:tblGrid>
            <w:tr w:rsidR="002B399D" w:rsidRPr="00945191" w:rsidTr="002D3633">
              <w:trPr>
                <w:trHeight w:val="765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399D" w:rsidRPr="00490F67" w:rsidRDefault="002B399D" w:rsidP="003B4C04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  <w:t>Кваліфікаційний критерій</w:t>
                  </w: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399D" w:rsidRPr="00490F67" w:rsidRDefault="002B399D" w:rsidP="003B4C04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  <w:t>Перелік документів, які надаються учасником для підтвердження інформації про відповідність учасників таким критеріям.</w:t>
                  </w:r>
                </w:p>
              </w:tc>
            </w:tr>
            <w:tr w:rsidR="002B399D" w:rsidRPr="0000798D" w:rsidTr="003B4C04">
              <w:trPr>
                <w:trHeight w:val="872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399D" w:rsidRPr="00490F67" w:rsidRDefault="002B399D" w:rsidP="003B4C04">
                  <w:pPr>
                    <w:suppressAutoHyphens/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1) наявність обладнання та матеріально-технічної бази</w:t>
                  </w: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399D" w:rsidRPr="00490F67" w:rsidRDefault="002B399D" w:rsidP="003B4C04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переліку і кількості обладнання та матеріально-технічної бази.</w:t>
                  </w:r>
                </w:p>
              </w:tc>
            </w:tr>
            <w:tr w:rsidR="002B399D" w:rsidRPr="0000798D" w:rsidTr="003B4C04">
              <w:trPr>
                <w:trHeight w:val="1271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399D" w:rsidRPr="00490F67" w:rsidRDefault="002B399D" w:rsidP="003B4C04">
                  <w:pPr>
                    <w:suppressAutoHyphens/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2) наявність документально підтвердженого досвіду виконання аналогічного договору.</w:t>
                  </w: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399D" w:rsidRPr="00490F67" w:rsidRDefault="002B399D" w:rsidP="003B4C04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кількості, переліку та стану виконання аналогічних договорів, що підтверджують якість і своєчасність наданих учасником.</w:t>
                  </w:r>
                </w:p>
              </w:tc>
            </w:tr>
            <w:tr w:rsidR="002B399D" w:rsidRPr="0000798D" w:rsidTr="003B4C04">
              <w:trPr>
                <w:trHeight w:val="1330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399D" w:rsidRPr="00490F67" w:rsidRDefault="002B399D" w:rsidP="003B4C04">
                  <w:pPr>
                    <w:widowControl w:val="0"/>
                    <w:tabs>
                      <w:tab w:val="left" w:pos="6604"/>
                    </w:tabs>
                    <w:suppressAutoHyphens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3) наявність працівників відповідної кваліфікації, які мають необхідні знання та досвід;</w:t>
                  </w:r>
                </w:p>
                <w:p w:rsidR="002B399D" w:rsidRPr="00490F67" w:rsidRDefault="002B399D" w:rsidP="003B4C04">
                  <w:pPr>
                    <w:suppressAutoHyphens/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399D" w:rsidRPr="00490F67" w:rsidRDefault="002B399D" w:rsidP="003B4C04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працівників відповідної кваліфікації.</w:t>
                  </w:r>
                </w:p>
              </w:tc>
            </w:tr>
          </w:tbl>
          <w:p w:rsidR="002B399D" w:rsidRPr="00F819F0" w:rsidRDefault="002B399D" w:rsidP="003B4C0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</w:p>
        </w:tc>
      </w:tr>
    </w:tbl>
    <w:p w:rsidR="00660D04" w:rsidRDefault="00660D04" w:rsidP="002B399D">
      <w:pPr>
        <w:ind w:left="142"/>
        <w:jc w:val="both"/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:rsidR="002B399D" w:rsidRPr="001D7C5B" w:rsidRDefault="002B399D" w:rsidP="002B399D">
      <w:pPr>
        <w:ind w:left="142"/>
        <w:jc w:val="both"/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1D7C5B">
        <w:rPr>
          <w:rFonts w:ascii="Arial" w:hAnsi="Arial" w:cs="Arial"/>
          <w:b/>
          <w:sz w:val="20"/>
          <w:szCs w:val="20"/>
          <w:u w:val="single"/>
          <w:lang w:val="uk-UA"/>
        </w:rPr>
        <w:t>З</w:t>
      </w:r>
      <w:r w:rsidR="001D7C5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</w:t>
      </w:r>
      <w:r w:rsidRPr="001D7C5B">
        <w:rPr>
          <w:rFonts w:ascii="Arial" w:hAnsi="Arial" w:cs="Arial"/>
          <w:b/>
          <w:sz w:val="20"/>
          <w:szCs w:val="20"/>
          <w:u w:val="single"/>
          <w:lang w:val="uk-UA"/>
        </w:rPr>
        <w:t>риводу надання комерційних пропозицій звертайтесь за номерами телефонів:</w:t>
      </w:r>
    </w:p>
    <w:tbl>
      <w:tblPr>
        <w:tblW w:w="9127" w:type="dxa"/>
        <w:tblInd w:w="250" w:type="dxa"/>
        <w:tblLook w:val="04A0" w:firstRow="1" w:lastRow="0" w:firstColumn="1" w:lastColumn="0" w:noHBand="0" w:noVBand="1"/>
      </w:tblPr>
      <w:tblGrid>
        <w:gridCol w:w="6521"/>
        <w:gridCol w:w="2370"/>
        <w:gridCol w:w="236"/>
      </w:tblGrid>
      <w:tr w:rsidR="002B399D" w:rsidRPr="003B0BCB" w:rsidTr="00F401F5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9D" w:rsidRPr="00EC5923" w:rsidRDefault="00A8029D" w:rsidP="00F401F5">
            <w:pPr>
              <w:spacing w:after="0" w:line="240" w:lineRule="auto"/>
              <w:rPr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ru-RU"/>
              </w:rPr>
              <w:t>Контактний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телефон</w:t>
            </w:r>
            <w:r w:rsidR="00EC5923" w:rsidRPr="00875488">
              <w:rPr>
                <w:b/>
                <w:i/>
                <w:sz w:val="24"/>
                <w:szCs w:val="24"/>
                <w:lang w:eastAsia="ru-RU"/>
              </w:rPr>
              <w:t>:</w:t>
            </w:r>
            <w:r w:rsidR="00060B45">
              <w:rPr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9D" w:rsidRPr="005922CB" w:rsidRDefault="00F401F5" w:rsidP="00F401F5">
            <w:pPr>
              <w:spacing w:after="0" w:line="240" w:lineRule="auto"/>
              <w:rPr>
                <w:b/>
                <w:bCs/>
                <w:i/>
                <w:color w:val="000000"/>
                <w:sz w:val="24"/>
                <w:szCs w:val="24"/>
                <w:lang w:val="uk-UA" w:eastAsia="x-none"/>
              </w:rPr>
            </w:pPr>
            <w:r w:rsidRPr="00040832">
              <w:rPr>
                <w:b/>
                <w:lang w:val="uk-UA" w:eastAsia="x-none"/>
              </w:rPr>
              <w:t>050-404-32-07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9D" w:rsidRPr="003B0BCB" w:rsidRDefault="002B399D" w:rsidP="003B4C0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2B399D" w:rsidRPr="003B0BCB" w:rsidTr="00F401F5">
        <w:trPr>
          <w:gridAfter w:val="1"/>
          <w:wAfter w:w="236" w:type="dxa"/>
          <w:trHeight w:val="3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9D" w:rsidRPr="00EC5923" w:rsidRDefault="002B399D" w:rsidP="003B4C04">
            <w:pPr>
              <w:spacing w:after="0" w:line="240" w:lineRule="auto"/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Комерційні</w:t>
            </w:r>
            <w:proofErr w:type="spellEnd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надсилайте</w:t>
            </w:r>
            <w:proofErr w:type="spellEnd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електронну</w:t>
            </w:r>
            <w:proofErr w:type="spellEnd"/>
            <w:r w:rsidRPr="00EC5923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адресу: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9D" w:rsidRPr="00F2420B" w:rsidRDefault="00F2420B" w:rsidP="003B4C04">
            <w:pPr>
              <w:spacing w:after="0" w:line="240" w:lineRule="auto"/>
              <w:rPr>
                <w:b/>
                <w:i/>
                <w:color w:val="0563C1"/>
                <w:sz w:val="24"/>
                <w:szCs w:val="24"/>
                <w:u w:val="single"/>
                <w:lang w:val="en-US" w:eastAsia="x-none"/>
              </w:rPr>
            </w:pPr>
            <w:r w:rsidRPr="00F2420B">
              <w:rPr>
                <w:b/>
                <w:i/>
                <w:sz w:val="24"/>
                <w:szCs w:val="24"/>
                <w:u w:val="single"/>
                <w:lang w:val="en-US" w:eastAsia="x-none"/>
              </w:rPr>
              <w:t>v.beda@ukrspirt.com</w:t>
            </w:r>
          </w:p>
        </w:tc>
      </w:tr>
    </w:tbl>
    <w:p w:rsidR="00CC2C10" w:rsidRPr="004E4578" w:rsidRDefault="00CC2C10">
      <w:pPr>
        <w:rPr>
          <w:lang w:val="uk-UA"/>
        </w:rPr>
      </w:pPr>
    </w:p>
    <w:sectPr w:rsidR="00CC2C10" w:rsidRPr="004E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3DE2"/>
    <w:multiLevelType w:val="hybridMultilevel"/>
    <w:tmpl w:val="833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D"/>
    <w:rsid w:val="0000798D"/>
    <w:rsid w:val="00060B45"/>
    <w:rsid w:val="00177108"/>
    <w:rsid w:val="001956C6"/>
    <w:rsid w:val="001D7C5B"/>
    <w:rsid w:val="00204158"/>
    <w:rsid w:val="00272B95"/>
    <w:rsid w:val="002B399D"/>
    <w:rsid w:val="002D3633"/>
    <w:rsid w:val="00300DE8"/>
    <w:rsid w:val="003C02B2"/>
    <w:rsid w:val="003E771F"/>
    <w:rsid w:val="003F7D4E"/>
    <w:rsid w:val="004704FF"/>
    <w:rsid w:val="004B5E71"/>
    <w:rsid w:val="004E4578"/>
    <w:rsid w:val="005922CB"/>
    <w:rsid w:val="006018B8"/>
    <w:rsid w:val="00660D04"/>
    <w:rsid w:val="00710CDA"/>
    <w:rsid w:val="00875488"/>
    <w:rsid w:val="00880EDB"/>
    <w:rsid w:val="009579DA"/>
    <w:rsid w:val="009802C0"/>
    <w:rsid w:val="00A8029D"/>
    <w:rsid w:val="00B73069"/>
    <w:rsid w:val="00CC2C10"/>
    <w:rsid w:val="00D347C8"/>
    <w:rsid w:val="00D540A0"/>
    <w:rsid w:val="00E33CE8"/>
    <w:rsid w:val="00EC5923"/>
    <w:rsid w:val="00F2420B"/>
    <w:rsid w:val="00F401F5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9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9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7</cp:revision>
  <cp:lastPrinted>2018-02-14T15:39:00Z</cp:lastPrinted>
  <dcterms:created xsi:type="dcterms:W3CDTF">2018-02-14T15:59:00Z</dcterms:created>
  <dcterms:modified xsi:type="dcterms:W3CDTF">2018-02-14T16:11:00Z</dcterms:modified>
</cp:coreProperties>
</file>