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121E" w:rsidRPr="00CA594B" w:rsidRDefault="003D121E" w:rsidP="003D121E">
      <w:pPr>
        <w:contextualSpacing/>
        <w:jc w:val="both"/>
        <w:rPr>
          <w:rFonts w:ascii="Times New Roman" w:hAnsi="Times New Roman"/>
          <w:b/>
          <w:sz w:val="24"/>
          <w:szCs w:val="24"/>
        </w:rPr>
      </w:pPr>
      <w:r w:rsidRPr="00CA594B">
        <w:rPr>
          <w:rFonts w:ascii="Times New Roman" w:hAnsi="Times New Roman"/>
          <w:b/>
          <w:sz w:val="24"/>
          <w:szCs w:val="24"/>
        </w:rPr>
        <w:t xml:space="preserve">ДО ЗАЯВКИ НЕОБХІДНО НАДАТИ ТАКІ КОПІЇ ДОКУМЕНТІВ, </w:t>
      </w:r>
      <w:r w:rsidRPr="00CA594B">
        <w:rPr>
          <w:rFonts w:ascii="Times New Roman" w:hAnsi="Times New Roman"/>
          <w:b/>
          <w:sz w:val="24"/>
          <w:szCs w:val="24"/>
          <w:u w:val="single"/>
        </w:rPr>
        <w:t>ЗАВІРЕНІ підписом уповноваженої особи Покупця та скріплені печаткою із зазначенням посади і дати підпису</w:t>
      </w:r>
      <w:r w:rsidRPr="00CA594B">
        <w:rPr>
          <w:rFonts w:ascii="Times New Roman" w:hAnsi="Times New Roman"/>
          <w:b/>
          <w:sz w:val="24"/>
          <w:szCs w:val="24"/>
        </w:rPr>
        <w:t>:</w:t>
      </w:r>
    </w:p>
    <w:p w:rsidR="003D121E" w:rsidRPr="00CA594B" w:rsidRDefault="003D121E" w:rsidP="003D121E">
      <w:pPr>
        <w:numPr>
          <w:ilvl w:val="0"/>
          <w:numId w:val="1"/>
        </w:numPr>
        <w:tabs>
          <w:tab w:val="clear" w:pos="720"/>
          <w:tab w:val="num" w:pos="360"/>
        </w:tabs>
        <w:ind w:left="360"/>
        <w:contextualSpacing/>
        <w:jc w:val="both"/>
        <w:rPr>
          <w:rFonts w:ascii="Times New Roman" w:hAnsi="Times New Roman"/>
          <w:sz w:val="24"/>
          <w:szCs w:val="24"/>
        </w:rPr>
      </w:pPr>
      <w:r w:rsidRPr="00CA594B">
        <w:rPr>
          <w:rFonts w:ascii="Times New Roman" w:hAnsi="Times New Roman"/>
          <w:sz w:val="24"/>
          <w:szCs w:val="24"/>
        </w:rPr>
        <w:t>ліцензія з додатками, якщо вид господарської діяльності підлягає ліцензуванню;</w:t>
      </w:r>
    </w:p>
    <w:p w:rsidR="003D121E" w:rsidRPr="00CA594B" w:rsidRDefault="003D121E" w:rsidP="003D121E">
      <w:pPr>
        <w:numPr>
          <w:ilvl w:val="0"/>
          <w:numId w:val="1"/>
        </w:numPr>
        <w:tabs>
          <w:tab w:val="clear" w:pos="720"/>
          <w:tab w:val="num" w:pos="360"/>
        </w:tabs>
        <w:ind w:left="360"/>
        <w:contextualSpacing/>
        <w:jc w:val="both"/>
        <w:rPr>
          <w:rFonts w:ascii="Times New Roman" w:hAnsi="Times New Roman"/>
          <w:sz w:val="24"/>
          <w:szCs w:val="24"/>
        </w:rPr>
      </w:pPr>
      <w:r w:rsidRPr="00CA594B">
        <w:rPr>
          <w:rFonts w:ascii="Times New Roman" w:hAnsi="Times New Roman"/>
          <w:sz w:val="24"/>
          <w:szCs w:val="24"/>
        </w:rPr>
        <w:t xml:space="preserve">довідка про внесення місця зберігання спирту до Єдиного державного реєстру (надається </w:t>
      </w:r>
      <w:r w:rsidRPr="00CA594B">
        <w:rPr>
          <w:rFonts w:ascii="Times New Roman" w:hAnsi="Times New Roman"/>
          <w:sz w:val="24"/>
          <w:szCs w:val="24"/>
        </w:rPr>
        <w:br/>
        <w:t xml:space="preserve">у разі, якщо </w:t>
      </w:r>
      <w:r w:rsidRPr="00CA594B">
        <w:rPr>
          <w:rFonts w:ascii="Times New Roman" w:hAnsi="Times New Roman"/>
          <w:sz w:val="24"/>
          <w:szCs w:val="24"/>
          <w:u w:val="single"/>
        </w:rPr>
        <w:t>кількість спирту в квартал складає більше 100 декалітрів)</w:t>
      </w:r>
      <w:r w:rsidRPr="00CA594B">
        <w:rPr>
          <w:rFonts w:ascii="Times New Roman" w:hAnsi="Times New Roman"/>
          <w:sz w:val="24"/>
          <w:szCs w:val="24"/>
        </w:rPr>
        <w:t>;</w:t>
      </w:r>
    </w:p>
    <w:p w:rsidR="003D121E" w:rsidRPr="00CA594B" w:rsidRDefault="003D121E" w:rsidP="003D121E">
      <w:pPr>
        <w:numPr>
          <w:ilvl w:val="0"/>
          <w:numId w:val="1"/>
        </w:numPr>
        <w:tabs>
          <w:tab w:val="clear" w:pos="720"/>
          <w:tab w:val="num" w:pos="360"/>
        </w:tabs>
        <w:ind w:left="360"/>
        <w:contextualSpacing/>
        <w:jc w:val="both"/>
        <w:rPr>
          <w:rFonts w:ascii="Times New Roman" w:hAnsi="Times New Roman"/>
          <w:sz w:val="24"/>
          <w:szCs w:val="24"/>
        </w:rPr>
      </w:pPr>
      <w:r w:rsidRPr="00CA594B">
        <w:rPr>
          <w:rFonts w:ascii="Times New Roman" w:hAnsi="Times New Roman"/>
          <w:sz w:val="24"/>
          <w:szCs w:val="24"/>
        </w:rPr>
        <w:t>свідоцтво про державну реєстрацію юридичної особи, фізичної особи-підприємця або виписки з ЄДРЮОФОП;</w:t>
      </w:r>
    </w:p>
    <w:p w:rsidR="003D121E" w:rsidRPr="00CA594B" w:rsidRDefault="003D121E" w:rsidP="003D121E">
      <w:pPr>
        <w:numPr>
          <w:ilvl w:val="0"/>
          <w:numId w:val="1"/>
        </w:numPr>
        <w:tabs>
          <w:tab w:val="clear" w:pos="720"/>
          <w:tab w:val="num" w:pos="360"/>
        </w:tabs>
        <w:ind w:left="360"/>
        <w:contextualSpacing/>
        <w:jc w:val="both"/>
        <w:rPr>
          <w:rFonts w:ascii="Times New Roman" w:hAnsi="Times New Roman"/>
          <w:sz w:val="24"/>
          <w:szCs w:val="24"/>
        </w:rPr>
      </w:pPr>
      <w:r w:rsidRPr="00CA594B">
        <w:rPr>
          <w:rFonts w:ascii="Times New Roman" w:hAnsi="Times New Roman"/>
          <w:sz w:val="24"/>
          <w:szCs w:val="24"/>
        </w:rPr>
        <w:t>свідоцтво платника податку або витяг з Реєстру платників податків (ПДВ, єдиного податку, с/г податку);</w:t>
      </w:r>
    </w:p>
    <w:p w:rsidR="003D121E" w:rsidRPr="00CA594B" w:rsidRDefault="003D121E" w:rsidP="003D121E">
      <w:pPr>
        <w:contextualSpacing/>
        <w:jc w:val="both"/>
        <w:rPr>
          <w:rFonts w:ascii="Times New Roman" w:hAnsi="Times New Roman"/>
          <w:b/>
          <w:sz w:val="24"/>
          <w:szCs w:val="24"/>
          <w:u w:val="single"/>
        </w:rPr>
      </w:pPr>
      <w:r w:rsidRPr="00CA594B">
        <w:rPr>
          <w:rFonts w:ascii="Times New Roman" w:hAnsi="Times New Roman"/>
          <w:b/>
          <w:sz w:val="24"/>
          <w:szCs w:val="24"/>
          <w:u w:val="single"/>
        </w:rPr>
        <w:t>ДОДАТКОВО для ЮРИДИЧНИХ ОСІБ, філій (представництв) юридичних осіб та державних підприємств, установ, організацій:</w:t>
      </w:r>
    </w:p>
    <w:p w:rsidR="003D121E" w:rsidRPr="00CA594B" w:rsidRDefault="003D121E" w:rsidP="003D121E">
      <w:pPr>
        <w:numPr>
          <w:ilvl w:val="0"/>
          <w:numId w:val="3"/>
        </w:numPr>
        <w:tabs>
          <w:tab w:val="clear" w:pos="720"/>
          <w:tab w:val="num" w:pos="360"/>
        </w:tabs>
        <w:ind w:left="360"/>
        <w:contextualSpacing/>
        <w:jc w:val="both"/>
        <w:rPr>
          <w:rFonts w:ascii="Times New Roman" w:hAnsi="Times New Roman"/>
          <w:iCs/>
          <w:color w:val="000000"/>
          <w:sz w:val="24"/>
          <w:szCs w:val="24"/>
        </w:rPr>
      </w:pPr>
      <w:r w:rsidRPr="00CA594B">
        <w:rPr>
          <w:rFonts w:ascii="Times New Roman" w:hAnsi="Times New Roman"/>
          <w:iCs/>
          <w:color w:val="000000"/>
          <w:sz w:val="24"/>
          <w:szCs w:val="24"/>
        </w:rPr>
        <w:t>витяг з ЄДРЮОФОП, з інформацією про контрагента актуальною станом на дату підписання договору;</w:t>
      </w:r>
    </w:p>
    <w:p w:rsidR="003D121E" w:rsidRPr="00CA594B" w:rsidRDefault="003D121E" w:rsidP="003D121E">
      <w:pPr>
        <w:numPr>
          <w:ilvl w:val="0"/>
          <w:numId w:val="3"/>
        </w:numPr>
        <w:shd w:val="clear" w:color="auto" w:fill="FFFFFF"/>
        <w:tabs>
          <w:tab w:val="clear" w:pos="720"/>
          <w:tab w:val="num" w:pos="360"/>
        </w:tabs>
        <w:spacing w:after="0" w:line="240" w:lineRule="auto"/>
        <w:ind w:left="66" w:hanging="66"/>
        <w:contextualSpacing/>
        <w:jc w:val="both"/>
        <w:rPr>
          <w:rFonts w:ascii="Times New Roman" w:hAnsi="Times New Roman"/>
          <w:sz w:val="24"/>
          <w:szCs w:val="24"/>
        </w:rPr>
      </w:pPr>
      <w:r w:rsidRPr="00CA594B">
        <w:rPr>
          <w:rFonts w:ascii="Times New Roman" w:hAnsi="Times New Roman"/>
          <w:iCs/>
          <w:sz w:val="24"/>
          <w:szCs w:val="24"/>
        </w:rPr>
        <w:t xml:space="preserve"> </w:t>
      </w:r>
      <w:r w:rsidRPr="00CA594B">
        <w:rPr>
          <w:rFonts w:ascii="Times New Roman" w:hAnsi="Times New Roman"/>
          <w:sz w:val="24"/>
          <w:szCs w:val="24"/>
        </w:rPr>
        <w:t>установчі документи (СТАТУТ, інші), які підтверджують право здійснення певного виду господарської діяльності,  встановлюють особу, якій надано право укладати договори, видавати довіреності та визначають її повноваження (компетенцію).</w:t>
      </w:r>
    </w:p>
    <w:p w:rsidR="003D121E" w:rsidRPr="00CA594B" w:rsidRDefault="003D121E" w:rsidP="003D121E">
      <w:pPr>
        <w:shd w:val="clear" w:color="auto" w:fill="FFFFFF"/>
        <w:spacing w:after="0"/>
        <w:ind w:left="68" w:firstLine="358"/>
        <w:jc w:val="both"/>
        <w:rPr>
          <w:rFonts w:ascii="Times New Roman" w:hAnsi="Times New Roman"/>
          <w:spacing w:val="-10"/>
          <w:sz w:val="24"/>
          <w:szCs w:val="24"/>
        </w:rPr>
      </w:pPr>
      <w:r w:rsidRPr="00CA594B">
        <w:rPr>
          <w:rFonts w:ascii="Times New Roman" w:hAnsi="Times New Roman"/>
          <w:spacing w:val="-10"/>
          <w:sz w:val="24"/>
          <w:szCs w:val="24"/>
          <w:u w:val="single"/>
        </w:rPr>
        <w:t>При цьому, засвідчені копії сторінок СТАТУТУ, які повинні бути надані в обов’язковому порядку</w:t>
      </w:r>
      <w:r w:rsidRPr="00CA594B">
        <w:rPr>
          <w:rFonts w:ascii="Times New Roman" w:hAnsi="Times New Roman"/>
          <w:spacing w:val="-10"/>
          <w:sz w:val="24"/>
          <w:szCs w:val="24"/>
        </w:rPr>
        <w:t>:</w:t>
      </w:r>
    </w:p>
    <w:p w:rsidR="003D121E" w:rsidRPr="00CA594B" w:rsidRDefault="003D121E" w:rsidP="003D121E">
      <w:pPr>
        <w:numPr>
          <w:ilvl w:val="0"/>
          <w:numId w:val="4"/>
        </w:numPr>
        <w:shd w:val="clear" w:color="auto" w:fill="FFFFFF"/>
        <w:spacing w:after="0" w:line="240" w:lineRule="auto"/>
        <w:ind w:left="709" w:hanging="283"/>
        <w:rPr>
          <w:rFonts w:ascii="Times New Roman" w:hAnsi="Times New Roman"/>
          <w:sz w:val="24"/>
          <w:szCs w:val="24"/>
        </w:rPr>
      </w:pPr>
      <w:r w:rsidRPr="00CA594B">
        <w:rPr>
          <w:rFonts w:ascii="Times New Roman" w:hAnsi="Times New Roman"/>
          <w:sz w:val="24"/>
          <w:szCs w:val="24"/>
        </w:rPr>
        <w:t>1, 2 сторінки;</w:t>
      </w:r>
    </w:p>
    <w:p w:rsidR="003D121E" w:rsidRPr="00CA594B" w:rsidRDefault="003D121E" w:rsidP="003D121E">
      <w:pPr>
        <w:numPr>
          <w:ilvl w:val="0"/>
          <w:numId w:val="4"/>
        </w:numPr>
        <w:shd w:val="clear" w:color="auto" w:fill="FFFFFF"/>
        <w:spacing w:after="0" w:line="240" w:lineRule="auto"/>
        <w:ind w:left="709" w:hanging="283"/>
        <w:rPr>
          <w:rFonts w:ascii="Times New Roman" w:hAnsi="Times New Roman"/>
          <w:sz w:val="24"/>
          <w:szCs w:val="24"/>
        </w:rPr>
      </w:pPr>
      <w:r w:rsidRPr="00CA594B">
        <w:rPr>
          <w:rFonts w:ascii="Times New Roman" w:hAnsi="Times New Roman"/>
          <w:sz w:val="24"/>
          <w:szCs w:val="24"/>
        </w:rPr>
        <w:t>сторінки із визначенням видів господарської діяльності;</w:t>
      </w:r>
    </w:p>
    <w:p w:rsidR="003D121E" w:rsidRPr="00CA594B" w:rsidRDefault="003D121E" w:rsidP="003D121E">
      <w:pPr>
        <w:numPr>
          <w:ilvl w:val="0"/>
          <w:numId w:val="4"/>
        </w:numPr>
        <w:shd w:val="clear" w:color="auto" w:fill="FFFFFF"/>
        <w:spacing w:after="0" w:line="240" w:lineRule="auto"/>
        <w:ind w:left="709" w:hanging="283"/>
        <w:jc w:val="both"/>
        <w:rPr>
          <w:rFonts w:ascii="Times New Roman" w:hAnsi="Times New Roman"/>
          <w:sz w:val="24"/>
          <w:szCs w:val="24"/>
          <w:highlight w:val="yellow"/>
        </w:rPr>
      </w:pPr>
      <w:r w:rsidRPr="00CA594B">
        <w:rPr>
          <w:rFonts w:ascii="Times New Roman" w:hAnsi="Times New Roman"/>
          <w:sz w:val="24"/>
          <w:szCs w:val="24"/>
          <w:highlight w:val="yellow"/>
        </w:rPr>
        <w:t>ВСІ СТОРІНКИ із визначенням повноважень (компетенції):</w:t>
      </w:r>
    </w:p>
    <w:p w:rsidR="003D121E" w:rsidRPr="00CA594B" w:rsidRDefault="003D121E" w:rsidP="003D121E">
      <w:pPr>
        <w:numPr>
          <w:ilvl w:val="0"/>
          <w:numId w:val="5"/>
        </w:numPr>
        <w:shd w:val="clear" w:color="auto" w:fill="FFFFFF"/>
        <w:spacing w:after="0" w:line="240" w:lineRule="auto"/>
        <w:ind w:left="1276"/>
        <w:jc w:val="both"/>
        <w:rPr>
          <w:rFonts w:ascii="Times New Roman" w:hAnsi="Times New Roman"/>
          <w:sz w:val="24"/>
          <w:szCs w:val="24"/>
          <w:highlight w:val="yellow"/>
        </w:rPr>
      </w:pPr>
      <w:r w:rsidRPr="00CA594B">
        <w:rPr>
          <w:rFonts w:ascii="Times New Roman" w:hAnsi="Times New Roman"/>
          <w:sz w:val="24"/>
          <w:szCs w:val="24"/>
          <w:highlight w:val="yellow"/>
        </w:rPr>
        <w:t>особи, якій надано право укладати договори, видавати довіреності тощо;</w:t>
      </w:r>
    </w:p>
    <w:p w:rsidR="003D121E" w:rsidRPr="00CA594B" w:rsidRDefault="003D121E" w:rsidP="003D121E">
      <w:pPr>
        <w:numPr>
          <w:ilvl w:val="0"/>
          <w:numId w:val="5"/>
        </w:numPr>
        <w:shd w:val="clear" w:color="auto" w:fill="FFFFFF"/>
        <w:spacing w:after="0" w:line="240" w:lineRule="auto"/>
        <w:ind w:left="1276"/>
        <w:jc w:val="both"/>
        <w:rPr>
          <w:rFonts w:ascii="Times New Roman" w:hAnsi="Times New Roman"/>
          <w:sz w:val="24"/>
          <w:szCs w:val="24"/>
          <w:highlight w:val="yellow"/>
        </w:rPr>
      </w:pPr>
      <w:r w:rsidRPr="00CA594B">
        <w:rPr>
          <w:rFonts w:ascii="Times New Roman" w:hAnsi="Times New Roman"/>
          <w:sz w:val="24"/>
          <w:szCs w:val="24"/>
          <w:highlight w:val="yellow"/>
        </w:rPr>
        <w:t>вищого органу управління (Загальних Зборів Учасників, Наглядової Ради тощо)</w:t>
      </w:r>
    </w:p>
    <w:p w:rsidR="003D121E" w:rsidRDefault="003D121E" w:rsidP="003D121E">
      <w:pPr>
        <w:numPr>
          <w:ilvl w:val="0"/>
          <w:numId w:val="4"/>
        </w:numPr>
        <w:shd w:val="clear" w:color="auto" w:fill="FFFFFF"/>
        <w:spacing w:after="0" w:line="240" w:lineRule="auto"/>
        <w:ind w:left="709" w:hanging="283"/>
        <w:rPr>
          <w:rFonts w:ascii="Times New Roman" w:hAnsi="Times New Roman"/>
          <w:sz w:val="24"/>
          <w:szCs w:val="24"/>
        </w:rPr>
      </w:pPr>
      <w:r w:rsidRPr="00CA594B">
        <w:rPr>
          <w:rFonts w:ascii="Times New Roman" w:hAnsi="Times New Roman"/>
          <w:sz w:val="24"/>
          <w:szCs w:val="24"/>
        </w:rPr>
        <w:t>дві останні сторінки.</w:t>
      </w:r>
    </w:p>
    <w:p w:rsidR="003D121E" w:rsidRPr="00762861" w:rsidRDefault="003D121E" w:rsidP="003D121E">
      <w:pPr>
        <w:shd w:val="clear" w:color="auto" w:fill="FFFFFF"/>
        <w:spacing w:after="0"/>
        <w:jc w:val="both"/>
        <w:rPr>
          <w:rFonts w:ascii="Times New Roman" w:hAnsi="Times New Roman"/>
          <w:color w:val="003399"/>
          <w:spacing w:val="-10"/>
          <w:sz w:val="21"/>
          <w:szCs w:val="21"/>
        </w:rPr>
      </w:pPr>
      <w:r w:rsidRPr="00762861">
        <w:rPr>
          <w:rFonts w:ascii="Times New Roman" w:hAnsi="Times New Roman"/>
          <w:color w:val="003399"/>
          <w:spacing w:val="-10"/>
          <w:sz w:val="21"/>
          <w:szCs w:val="21"/>
          <w:u w:val="single"/>
        </w:rPr>
        <w:t>У випадку, якщо реєстрація контрагента здійснювалась після 01.01.2016р. та/або до установчих документів (Статуту) вносились зміни після вказаної дати, можливо надати копію Опису про надання відповідних документів на державну реєстрацію та на якому зазначено код для доступу до результату надання адміністративних послуг або лист від контрагента з зазначенням такого коду.</w:t>
      </w:r>
    </w:p>
    <w:p w:rsidR="003D121E" w:rsidRPr="00CA594B" w:rsidRDefault="003D121E" w:rsidP="003D121E">
      <w:pPr>
        <w:numPr>
          <w:ilvl w:val="0"/>
          <w:numId w:val="3"/>
        </w:numPr>
        <w:tabs>
          <w:tab w:val="clear" w:pos="720"/>
          <w:tab w:val="num" w:pos="360"/>
        </w:tabs>
        <w:ind w:left="360"/>
        <w:contextualSpacing/>
        <w:jc w:val="both"/>
        <w:rPr>
          <w:rFonts w:ascii="Times New Roman" w:hAnsi="Times New Roman"/>
          <w:iCs/>
          <w:color w:val="000000"/>
          <w:sz w:val="24"/>
          <w:szCs w:val="24"/>
        </w:rPr>
      </w:pPr>
      <w:r w:rsidRPr="00CA594B">
        <w:rPr>
          <w:rFonts w:ascii="Times New Roman" w:hAnsi="Times New Roman"/>
          <w:iCs/>
          <w:color w:val="000000"/>
          <w:sz w:val="24"/>
          <w:szCs w:val="24"/>
        </w:rPr>
        <w:t>довідка (витяг, відомості) з ЄДРПОУ (статистика) (у разі відсутності витягу з ЄДРЮОФОП);</w:t>
      </w:r>
    </w:p>
    <w:p w:rsidR="003D121E" w:rsidRPr="00CA594B" w:rsidRDefault="003D121E" w:rsidP="003D121E">
      <w:pPr>
        <w:numPr>
          <w:ilvl w:val="0"/>
          <w:numId w:val="3"/>
        </w:numPr>
        <w:tabs>
          <w:tab w:val="clear" w:pos="720"/>
          <w:tab w:val="num" w:pos="360"/>
        </w:tabs>
        <w:ind w:left="360"/>
        <w:contextualSpacing/>
        <w:jc w:val="both"/>
        <w:rPr>
          <w:rFonts w:ascii="Times New Roman" w:hAnsi="Times New Roman"/>
          <w:iCs/>
          <w:color w:val="000000"/>
          <w:sz w:val="24"/>
          <w:szCs w:val="24"/>
        </w:rPr>
      </w:pPr>
      <w:r w:rsidRPr="00CA594B">
        <w:rPr>
          <w:rFonts w:ascii="Times New Roman" w:hAnsi="Times New Roman"/>
          <w:iCs/>
          <w:color w:val="000000"/>
          <w:sz w:val="24"/>
          <w:szCs w:val="24"/>
        </w:rPr>
        <w:t>положення про філію, інший документ;</w:t>
      </w:r>
    </w:p>
    <w:p w:rsidR="003D121E" w:rsidRDefault="003D121E" w:rsidP="003D121E">
      <w:pPr>
        <w:numPr>
          <w:ilvl w:val="0"/>
          <w:numId w:val="3"/>
        </w:numPr>
        <w:tabs>
          <w:tab w:val="clear" w:pos="720"/>
          <w:tab w:val="num" w:pos="360"/>
        </w:tabs>
        <w:ind w:left="360"/>
        <w:contextualSpacing/>
        <w:jc w:val="both"/>
        <w:rPr>
          <w:rFonts w:ascii="Times New Roman" w:hAnsi="Times New Roman"/>
          <w:iCs/>
          <w:color w:val="000000"/>
          <w:sz w:val="24"/>
          <w:szCs w:val="24"/>
        </w:rPr>
      </w:pPr>
      <w:r>
        <w:rPr>
          <w:rFonts w:ascii="Times New Roman" w:hAnsi="Times New Roman"/>
          <w:iCs/>
          <w:color w:val="000000"/>
          <w:sz w:val="24"/>
          <w:szCs w:val="24"/>
        </w:rPr>
        <w:t>документ про призначення на посаду керівника юридичної особи – контрагента (протокол, наказ про обрання (призначення);</w:t>
      </w:r>
    </w:p>
    <w:p w:rsidR="003D121E" w:rsidRPr="00CA594B" w:rsidRDefault="003D121E" w:rsidP="003D121E">
      <w:pPr>
        <w:numPr>
          <w:ilvl w:val="0"/>
          <w:numId w:val="3"/>
        </w:numPr>
        <w:tabs>
          <w:tab w:val="clear" w:pos="720"/>
          <w:tab w:val="num" w:pos="360"/>
        </w:tabs>
        <w:ind w:left="360"/>
        <w:contextualSpacing/>
        <w:jc w:val="both"/>
        <w:rPr>
          <w:rFonts w:ascii="Times New Roman" w:hAnsi="Times New Roman"/>
          <w:iCs/>
          <w:color w:val="000000"/>
          <w:sz w:val="24"/>
          <w:szCs w:val="24"/>
        </w:rPr>
      </w:pPr>
      <w:r w:rsidRPr="00CA594B">
        <w:rPr>
          <w:rFonts w:ascii="Times New Roman" w:hAnsi="Times New Roman"/>
          <w:iCs/>
          <w:color w:val="000000"/>
          <w:sz w:val="24"/>
          <w:szCs w:val="24"/>
        </w:rPr>
        <w:t>довіреніст</w:t>
      </w:r>
      <w:r>
        <w:rPr>
          <w:rFonts w:ascii="Times New Roman" w:hAnsi="Times New Roman"/>
          <w:iCs/>
          <w:color w:val="000000"/>
          <w:sz w:val="24"/>
          <w:szCs w:val="24"/>
        </w:rPr>
        <w:t xml:space="preserve">ь, видана </w:t>
      </w:r>
      <w:r w:rsidRPr="00CA594B">
        <w:rPr>
          <w:rFonts w:ascii="Times New Roman" w:hAnsi="Times New Roman"/>
          <w:iCs/>
          <w:color w:val="000000"/>
          <w:sz w:val="24"/>
          <w:szCs w:val="24"/>
        </w:rPr>
        <w:t>особ</w:t>
      </w:r>
      <w:r>
        <w:rPr>
          <w:rFonts w:ascii="Times New Roman" w:hAnsi="Times New Roman"/>
          <w:iCs/>
          <w:color w:val="000000"/>
          <w:sz w:val="24"/>
          <w:szCs w:val="24"/>
        </w:rPr>
        <w:t>і</w:t>
      </w:r>
      <w:r w:rsidRPr="00CA594B">
        <w:rPr>
          <w:rFonts w:ascii="Times New Roman" w:hAnsi="Times New Roman"/>
          <w:iCs/>
          <w:color w:val="000000"/>
          <w:sz w:val="24"/>
          <w:szCs w:val="24"/>
        </w:rPr>
        <w:t>, уповноважен</w:t>
      </w:r>
      <w:r>
        <w:rPr>
          <w:rFonts w:ascii="Times New Roman" w:hAnsi="Times New Roman"/>
          <w:iCs/>
          <w:color w:val="000000"/>
          <w:sz w:val="24"/>
          <w:szCs w:val="24"/>
        </w:rPr>
        <w:t>ій</w:t>
      </w:r>
      <w:r w:rsidRPr="00CA594B">
        <w:rPr>
          <w:rFonts w:ascii="Times New Roman" w:hAnsi="Times New Roman"/>
          <w:iCs/>
          <w:color w:val="000000"/>
          <w:sz w:val="24"/>
          <w:szCs w:val="24"/>
        </w:rPr>
        <w:t xml:space="preserve"> на підписання договору;</w:t>
      </w:r>
    </w:p>
    <w:p w:rsidR="003D121E" w:rsidRPr="00762861" w:rsidRDefault="003D121E" w:rsidP="003D121E">
      <w:pPr>
        <w:numPr>
          <w:ilvl w:val="0"/>
          <w:numId w:val="3"/>
        </w:numPr>
        <w:tabs>
          <w:tab w:val="clear" w:pos="720"/>
          <w:tab w:val="num" w:pos="360"/>
        </w:tabs>
        <w:ind w:left="360"/>
        <w:contextualSpacing/>
        <w:jc w:val="both"/>
        <w:rPr>
          <w:rFonts w:ascii="Times New Roman" w:hAnsi="Times New Roman"/>
          <w:iCs/>
          <w:color w:val="000000"/>
          <w:spacing w:val="-8"/>
          <w:sz w:val="24"/>
          <w:szCs w:val="24"/>
        </w:rPr>
      </w:pPr>
      <w:r w:rsidRPr="00762861">
        <w:rPr>
          <w:rFonts w:ascii="Times New Roman" w:hAnsi="Times New Roman"/>
          <w:iCs/>
          <w:color w:val="000000"/>
          <w:spacing w:val="-8"/>
          <w:sz w:val="24"/>
          <w:szCs w:val="24"/>
        </w:rPr>
        <w:t>рішення уповноваженого органу, яким надано дозвіл або погоджено укладання відповідного договору (правочину, контракту) у випадку, якщо установчими документами передбачено обмеження виконавчого органу (наприклад: директора) в укладанні договорів (правочинів, контрактів);</w:t>
      </w:r>
    </w:p>
    <w:p w:rsidR="003D121E" w:rsidRDefault="003D121E" w:rsidP="003D121E">
      <w:pPr>
        <w:numPr>
          <w:ilvl w:val="0"/>
          <w:numId w:val="3"/>
        </w:numPr>
        <w:tabs>
          <w:tab w:val="clear" w:pos="720"/>
          <w:tab w:val="num" w:pos="360"/>
        </w:tabs>
        <w:ind w:left="360"/>
        <w:contextualSpacing/>
        <w:jc w:val="both"/>
        <w:rPr>
          <w:rFonts w:ascii="Times New Roman" w:hAnsi="Times New Roman"/>
          <w:iCs/>
          <w:color w:val="000000"/>
          <w:sz w:val="24"/>
          <w:szCs w:val="24"/>
        </w:rPr>
      </w:pPr>
      <w:r w:rsidRPr="00CA594B">
        <w:rPr>
          <w:rFonts w:ascii="Times New Roman" w:hAnsi="Times New Roman"/>
          <w:iCs/>
          <w:color w:val="000000"/>
          <w:sz w:val="24"/>
          <w:szCs w:val="24"/>
        </w:rPr>
        <w:t xml:space="preserve">баланс (Звіт про фінансовий стан) за попередній календарний рік (Форма №1) </w:t>
      </w:r>
      <w:r>
        <w:rPr>
          <w:rFonts w:ascii="Times New Roman" w:hAnsi="Times New Roman"/>
          <w:iCs/>
          <w:color w:val="000000"/>
          <w:sz w:val="24"/>
          <w:szCs w:val="24"/>
        </w:rPr>
        <w:t xml:space="preserve">або </w:t>
      </w:r>
      <w:r>
        <w:rPr>
          <w:rFonts w:ascii="Times New Roman" w:hAnsi="Times New Roman"/>
          <w:iCs/>
          <w:color w:val="000000"/>
          <w:sz w:val="24"/>
          <w:szCs w:val="24"/>
          <w:lang w:val="ru-RU"/>
        </w:rPr>
        <w:t>дов</w:t>
      </w:r>
      <w:r>
        <w:rPr>
          <w:rFonts w:ascii="Times New Roman" w:hAnsi="Times New Roman"/>
          <w:iCs/>
          <w:color w:val="000000"/>
          <w:sz w:val="24"/>
          <w:szCs w:val="24"/>
        </w:rPr>
        <w:t xml:space="preserve">ідку про вартість активів товариства за даними останної річної фінансової звітності за підписом керівника та головного бухгалтера/бухгалтера контрагента </w:t>
      </w:r>
      <w:r w:rsidRPr="00CA594B">
        <w:rPr>
          <w:rFonts w:ascii="Times New Roman" w:hAnsi="Times New Roman"/>
          <w:iCs/>
          <w:color w:val="000000"/>
          <w:sz w:val="24"/>
          <w:szCs w:val="24"/>
        </w:rPr>
        <w:t>(</w:t>
      </w:r>
      <w:r w:rsidRPr="00A966B9">
        <w:rPr>
          <w:rFonts w:ascii="Times New Roman" w:hAnsi="Times New Roman"/>
          <w:iCs/>
          <w:color w:val="000000"/>
          <w:sz w:val="24"/>
          <w:szCs w:val="24"/>
          <w:highlight w:val="cyan"/>
          <w:u w:val="single"/>
        </w:rPr>
        <w:t>для Державних підприємств, акціонерних товариств</w:t>
      </w:r>
      <w:r w:rsidRPr="00A966B9">
        <w:rPr>
          <w:rFonts w:ascii="Times New Roman" w:hAnsi="Times New Roman"/>
          <w:iCs/>
          <w:color w:val="000000"/>
          <w:sz w:val="24"/>
          <w:szCs w:val="24"/>
          <w:highlight w:val="cyan"/>
          <w:u w:val="single"/>
          <w:lang w:val="ru-RU"/>
        </w:rPr>
        <w:t xml:space="preserve"> </w:t>
      </w:r>
      <w:r w:rsidRPr="00A966B9">
        <w:rPr>
          <w:rFonts w:ascii="Times New Roman" w:hAnsi="Times New Roman"/>
          <w:iCs/>
          <w:color w:val="000000"/>
          <w:sz w:val="24"/>
          <w:szCs w:val="24"/>
          <w:highlight w:val="cyan"/>
          <w:u w:val="single"/>
        </w:rPr>
        <w:t>та товариств, які діють на підставі модельного статуту</w:t>
      </w:r>
      <w:r>
        <w:rPr>
          <w:rFonts w:ascii="Times New Roman" w:hAnsi="Times New Roman"/>
          <w:iCs/>
          <w:color w:val="000000"/>
          <w:sz w:val="24"/>
          <w:szCs w:val="24"/>
        </w:rPr>
        <w:t>);</w:t>
      </w:r>
    </w:p>
    <w:p w:rsidR="003D121E" w:rsidRDefault="003D121E" w:rsidP="003D121E">
      <w:pPr>
        <w:numPr>
          <w:ilvl w:val="0"/>
          <w:numId w:val="3"/>
        </w:numPr>
        <w:tabs>
          <w:tab w:val="clear" w:pos="720"/>
          <w:tab w:val="num" w:pos="360"/>
        </w:tabs>
        <w:ind w:left="360"/>
        <w:contextualSpacing/>
        <w:jc w:val="both"/>
        <w:rPr>
          <w:rFonts w:ascii="Times New Roman" w:hAnsi="Times New Roman"/>
          <w:iCs/>
          <w:color w:val="000000"/>
          <w:sz w:val="24"/>
          <w:szCs w:val="24"/>
        </w:rPr>
      </w:pPr>
      <w:r>
        <w:rPr>
          <w:rFonts w:ascii="Times New Roman" w:hAnsi="Times New Roman"/>
          <w:iCs/>
          <w:color w:val="000000"/>
          <w:sz w:val="24"/>
          <w:szCs w:val="24"/>
          <w:lang w:val="ru-RU"/>
        </w:rPr>
        <w:t>дов</w:t>
      </w:r>
      <w:r>
        <w:rPr>
          <w:rFonts w:ascii="Times New Roman" w:hAnsi="Times New Roman"/>
          <w:iCs/>
          <w:color w:val="000000"/>
          <w:sz w:val="24"/>
          <w:szCs w:val="24"/>
        </w:rPr>
        <w:t xml:space="preserve">ідку про вартість </w:t>
      </w:r>
      <w:r w:rsidRPr="009446CD">
        <w:rPr>
          <w:rFonts w:ascii="Times New Roman" w:hAnsi="Times New Roman"/>
          <w:b/>
          <w:iCs/>
          <w:color w:val="000000"/>
          <w:sz w:val="24"/>
          <w:szCs w:val="24"/>
          <w:u w:val="single"/>
        </w:rPr>
        <w:t>чистих</w:t>
      </w:r>
      <w:r>
        <w:rPr>
          <w:rFonts w:ascii="Times New Roman" w:hAnsi="Times New Roman"/>
          <w:iCs/>
          <w:color w:val="000000"/>
          <w:sz w:val="24"/>
          <w:szCs w:val="24"/>
        </w:rPr>
        <w:t xml:space="preserve"> активів товариства станом на кінець попереднього кварталу, за підписом керівника та головного бухгалтера/</w:t>
      </w:r>
      <w:r w:rsidRPr="00A966B9">
        <w:rPr>
          <w:rFonts w:ascii="Times New Roman" w:hAnsi="Times New Roman"/>
          <w:iCs/>
          <w:color w:val="000000"/>
          <w:sz w:val="24"/>
          <w:szCs w:val="24"/>
        </w:rPr>
        <w:t xml:space="preserve"> </w:t>
      </w:r>
      <w:r>
        <w:rPr>
          <w:rFonts w:ascii="Times New Roman" w:hAnsi="Times New Roman"/>
          <w:iCs/>
          <w:color w:val="000000"/>
          <w:sz w:val="24"/>
          <w:szCs w:val="24"/>
        </w:rPr>
        <w:t xml:space="preserve">бухгалтера контрагента </w:t>
      </w:r>
      <w:r w:rsidRPr="00CA594B">
        <w:rPr>
          <w:rFonts w:ascii="Times New Roman" w:hAnsi="Times New Roman"/>
          <w:iCs/>
          <w:color w:val="000000"/>
          <w:sz w:val="24"/>
          <w:szCs w:val="24"/>
        </w:rPr>
        <w:t>(</w:t>
      </w:r>
      <w:r w:rsidRPr="00A966B9">
        <w:rPr>
          <w:rFonts w:ascii="Times New Roman" w:hAnsi="Times New Roman"/>
          <w:iCs/>
          <w:color w:val="000000"/>
          <w:sz w:val="24"/>
          <w:szCs w:val="24"/>
          <w:highlight w:val="cyan"/>
          <w:u w:val="single"/>
        </w:rPr>
        <w:t>для товариств з обмеженою та додатковою відповідальністю</w:t>
      </w:r>
      <w:r>
        <w:rPr>
          <w:rFonts w:ascii="Times New Roman" w:hAnsi="Times New Roman"/>
          <w:iCs/>
          <w:color w:val="000000"/>
          <w:sz w:val="24"/>
          <w:szCs w:val="24"/>
        </w:rPr>
        <w:t>);</w:t>
      </w:r>
    </w:p>
    <w:p w:rsidR="003D121E" w:rsidRPr="003D121E" w:rsidRDefault="003D121E" w:rsidP="003D121E">
      <w:pPr>
        <w:numPr>
          <w:ilvl w:val="0"/>
          <w:numId w:val="3"/>
        </w:numPr>
        <w:tabs>
          <w:tab w:val="clear" w:pos="720"/>
          <w:tab w:val="num" w:pos="360"/>
        </w:tabs>
        <w:ind w:left="360"/>
        <w:contextualSpacing/>
        <w:jc w:val="both"/>
        <w:rPr>
          <w:rFonts w:ascii="Times New Roman" w:hAnsi="Times New Roman"/>
          <w:iCs/>
          <w:color w:val="000000"/>
          <w:sz w:val="24"/>
          <w:szCs w:val="24"/>
        </w:rPr>
      </w:pPr>
      <w:r>
        <w:rPr>
          <w:rFonts w:ascii="Times New Roman" w:hAnsi="Times New Roman"/>
          <w:iCs/>
          <w:color w:val="000000"/>
          <w:sz w:val="24"/>
          <w:szCs w:val="24"/>
        </w:rPr>
        <w:t>р</w:t>
      </w:r>
      <w:r w:rsidRPr="00373092">
        <w:rPr>
          <w:rFonts w:ascii="Times New Roman" w:hAnsi="Times New Roman"/>
          <w:iCs/>
          <w:color w:val="000000"/>
          <w:sz w:val="24"/>
          <w:szCs w:val="24"/>
        </w:rPr>
        <w:t>ішення про включення до Реєстру неприбуткових установ та організацій (видається Державною податковою інспекцією)</w:t>
      </w:r>
      <w:r>
        <w:rPr>
          <w:rFonts w:ascii="Times New Roman" w:hAnsi="Times New Roman"/>
          <w:iCs/>
          <w:color w:val="000000"/>
          <w:sz w:val="24"/>
          <w:szCs w:val="24"/>
        </w:rPr>
        <w:t xml:space="preserve"> </w:t>
      </w:r>
      <w:r w:rsidRPr="00CA594B">
        <w:rPr>
          <w:rFonts w:ascii="Times New Roman" w:hAnsi="Times New Roman"/>
          <w:iCs/>
          <w:color w:val="000000"/>
          <w:sz w:val="24"/>
          <w:szCs w:val="24"/>
        </w:rPr>
        <w:t>(</w:t>
      </w:r>
      <w:r w:rsidRPr="00A966B9">
        <w:rPr>
          <w:rFonts w:ascii="Times New Roman" w:hAnsi="Times New Roman"/>
          <w:iCs/>
          <w:color w:val="000000"/>
          <w:sz w:val="24"/>
          <w:szCs w:val="24"/>
          <w:highlight w:val="cyan"/>
          <w:u w:val="single"/>
        </w:rPr>
        <w:t>для Державних підприємств</w:t>
      </w:r>
      <w:r>
        <w:rPr>
          <w:rFonts w:ascii="Times New Roman" w:hAnsi="Times New Roman"/>
          <w:iCs/>
          <w:color w:val="000000"/>
          <w:sz w:val="24"/>
          <w:szCs w:val="24"/>
          <w:u w:val="single"/>
        </w:rPr>
        <w:t>)</w:t>
      </w:r>
      <w:r>
        <w:rPr>
          <w:rFonts w:ascii="Times New Roman" w:hAnsi="Times New Roman"/>
          <w:iCs/>
          <w:color w:val="000000"/>
          <w:sz w:val="24"/>
          <w:szCs w:val="24"/>
        </w:rPr>
        <w:t>.</w:t>
      </w:r>
      <w:r>
        <w:rPr>
          <w:rFonts w:ascii="Times New Roman" w:hAnsi="Times New Roman"/>
          <w:iCs/>
          <w:color w:val="000000"/>
          <w:sz w:val="24"/>
          <w:szCs w:val="24"/>
          <w:lang w:val="en-US"/>
        </w:rPr>
        <w:t>\</w:t>
      </w:r>
    </w:p>
    <w:p w:rsidR="003D121E" w:rsidRPr="00CA594B" w:rsidRDefault="003D121E" w:rsidP="003D121E">
      <w:pPr>
        <w:ind w:left="360"/>
        <w:contextualSpacing/>
        <w:jc w:val="both"/>
        <w:rPr>
          <w:rFonts w:ascii="Times New Roman" w:hAnsi="Times New Roman"/>
          <w:iCs/>
          <w:color w:val="000000"/>
          <w:sz w:val="24"/>
          <w:szCs w:val="24"/>
        </w:rPr>
      </w:pPr>
    </w:p>
    <w:p w:rsidR="003D121E" w:rsidRPr="003D121E" w:rsidRDefault="003D121E" w:rsidP="003D121E">
      <w:pPr>
        <w:contextualSpacing/>
        <w:jc w:val="both"/>
        <w:rPr>
          <w:rFonts w:ascii="Times New Roman" w:hAnsi="Times New Roman"/>
          <w:b/>
          <w:bCs/>
          <w:iCs/>
          <w:color w:val="FF0000"/>
          <w:sz w:val="24"/>
          <w:szCs w:val="24"/>
          <w:u w:val="single"/>
        </w:rPr>
      </w:pPr>
      <w:r w:rsidRPr="003D121E">
        <w:rPr>
          <w:rFonts w:ascii="Times New Roman" w:hAnsi="Times New Roman"/>
          <w:b/>
          <w:color w:val="FF0000"/>
          <w:sz w:val="24"/>
          <w:szCs w:val="24"/>
          <w:u w:val="single"/>
        </w:rPr>
        <w:t xml:space="preserve">ДОДАТКОВО </w:t>
      </w:r>
      <w:r w:rsidRPr="003D121E">
        <w:rPr>
          <w:rFonts w:ascii="Times New Roman" w:hAnsi="Times New Roman"/>
          <w:b/>
          <w:bCs/>
          <w:iCs/>
          <w:color w:val="FF0000"/>
          <w:sz w:val="24"/>
          <w:szCs w:val="24"/>
          <w:u w:val="single"/>
        </w:rPr>
        <w:t>для фізичних осіб-підприємців (надалі ФОП):</w:t>
      </w:r>
    </w:p>
    <w:p w:rsidR="003D121E" w:rsidRPr="00CA594B" w:rsidRDefault="003D121E" w:rsidP="003D121E">
      <w:pPr>
        <w:numPr>
          <w:ilvl w:val="0"/>
          <w:numId w:val="2"/>
        </w:numPr>
        <w:tabs>
          <w:tab w:val="clear" w:pos="720"/>
          <w:tab w:val="num" w:pos="360"/>
        </w:tabs>
        <w:ind w:left="360"/>
        <w:contextualSpacing/>
        <w:jc w:val="both"/>
        <w:rPr>
          <w:rFonts w:ascii="Times New Roman" w:hAnsi="Times New Roman"/>
          <w:iCs/>
          <w:color w:val="000000"/>
          <w:sz w:val="24"/>
          <w:szCs w:val="24"/>
        </w:rPr>
      </w:pPr>
      <w:r w:rsidRPr="00CA594B">
        <w:rPr>
          <w:rFonts w:ascii="Times New Roman" w:hAnsi="Times New Roman"/>
          <w:iCs/>
          <w:color w:val="000000"/>
          <w:sz w:val="24"/>
          <w:szCs w:val="24"/>
        </w:rPr>
        <w:t>витяг з ЄДРЮОФОП, строком видачі не раніше 1-го місяця до дати підписання договору та за умови, що не відбулося будь-яких змін в відомостях, що містяться в Державному реєстрі станом на дату підписання договору;</w:t>
      </w:r>
    </w:p>
    <w:p w:rsidR="003D121E" w:rsidRPr="00CA594B" w:rsidRDefault="003D121E" w:rsidP="003D121E">
      <w:pPr>
        <w:numPr>
          <w:ilvl w:val="0"/>
          <w:numId w:val="2"/>
        </w:numPr>
        <w:tabs>
          <w:tab w:val="clear" w:pos="720"/>
          <w:tab w:val="num" w:pos="360"/>
        </w:tabs>
        <w:ind w:left="360"/>
        <w:contextualSpacing/>
        <w:jc w:val="both"/>
        <w:rPr>
          <w:rFonts w:ascii="Times New Roman" w:hAnsi="Times New Roman"/>
          <w:iCs/>
          <w:color w:val="000000"/>
          <w:sz w:val="24"/>
          <w:szCs w:val="24"/>
        </w:rPr>
      </w:pPr>
      <w:r w:rsidRPr="00CA594B">
        <w:rPr>
          <w:rFonts w:ascii="Times New Roman" w:hAnsi="Times New Roman"/>
          <w:iCs/>
          <w:color w:val="000000"/>
          <w:sz w:val="24"/>
          <w:szCs w:val="24"/>
        </w:rPr>
        <w:t>документ, що посвідчує особу ФОП, або особи, яка уповноважена підписувати договір від імені ФОП (паспорт або документ, який його замінює, довідка про присвоєння ідентифікаційного номера або документ, який її замінює).</w:t>
      </w:r>
    </w:p>
    <w:p w:rsidR="003D121E" w:rsidRPr="00146A7C" w:rsidRDefault="003D121E" w:rsidP="003D121E">
      <w:pPr>
        <w:ind w:firstLine="708"/>
        <w:contextualSpacing/>
        <w:jc w:val="both"/>
        <w:rPr>
          <w:rFonts w:ascii="Times New Roman" w:hAnsi="Times New Roman"/>
          <w:iCs/>
          <w:color w:val="000000"/>
        </w:rPr>
      </w:pPr>
      <w:r w:rsidRPr="00146A7C">
        <w:rPr>
          <w:rFonts w:ascii="Times New Roman" w:hAnsi="Times New Roman"/>
          <w:i/>
          <w:iCs/>
          <w:color w:val="000000"/>
        </w:rPr>
        <w:lastRenderedPageBreak/>
        <w:t>Належним чином засвідченою копією документа є копія документа, на якій зроблено контрагентом напис про засвідчення документа, що складається із слів «Згідно з оригіналом» або інші аналогічні написи, найменування посади, особистого підпису особи, яка засвідчує копію, її ініціалів та прізвища, дати засвідчення копії. Напис про засвідчення копії скріплюється печаткою із зазначенням на ній найменування відповідної установи або печаткою структурного підрозділу (служби діловодства, служби кадрів, бухгалтерії тощо) установи контрагента (за наявності для ФОП).</w:t>
      </w:r>
    </w:p>
    <w:p w:rsidR="003D121E" w:rsidRPr="00BE3DC2" w:rsidRDefault="003D121E" w:rsidP="003D121E">
      <w:pPr>
        <w:contextualSpacing/>
        <w:jc w:val="both"/>
        <w:rPr>
          <w:rFonts w:ascii="Times New Roman" w:hAnsi="Times New Roman"/>
          <w:sz w:val="24"/>
          <w:szCs w:val="24"/>
        </w:rPr>
      </w:pPr>
      <w:r w:rsidRPr="00BE3DC2">
        <w:rPr>
          <w:rFonts w:ascii="Times New Roman" w:hAnsi="Times New Roman"/>
          <w:b/>
          <w:sz w:val="24"/>
          <w:szCs w:val="24"/>
          <w:u w:val="single"/>
        </w:rPr>
        <w:t>Контактні телефони для укладання договорів:</w:t>
      </w:r>
      <w:r w:rsidRPr="00BE3DC2">
        <w:rPr>
          <w:rFonts w:ascii="Times New Roman" w:hAnsi="Times New Roman"/>
          <w:sz w:val="24"/>
          <w:szCs w:val="24"/>
        </w:rPr>
        <w:t xml:space="preserve"> (044) </w:t>
      </w:r>
      <w:r>
        <w:rPr>
          <w:rFonts w:ascii="Times New Roman" w:hAnsi="Times New Roman"/>
          <w:sz w:val="25"/>
          <w:szCs w:val="25"/>
        </w:rPr>
        <w:t>284-04-92</w:t>
      </w:r>
      <w:r>
        <w:rPr>
          <w:rFonts w:ascii="Times New Roman" w:hAnsi="Times New Roman"/>
          <w:sz w:val="24"/>
          <w:szCs w:val="24"/>
        </w:rPr>
        <w:t>, 393-58-06.</w:t>
      </w:r>
    </w:p>
    <w:p w:rsidR="003D121E" w:rsidRDefault="003D121E" w:rsidP="003D121E">
      <w:pPr>
        <w:spacing w:after="0"/>
        <w:contextualSpacing/>
        <w:jc w:val="both"/>
        <w:rPr>
          <w:rFonts w:ascii="Times New Roman" w:hAnsi="Times New Roman"/>
          <w:b/>
          <w:i/>
          <w:sz w:val="30"/>
          <w:szCs w:val="30"/>
          <w:u w:val="single"/>
        </w:rPr>
      </w:pPr>
      <w:r w:rsidRPr="007929BD">
        <w:rPr>
          <w:rFonts w:ascii="Times New Roman" w:hAnsi="Times New Roman"/>
          <w:b/>
          <w:i/>
          <w:sz w:val="30"/>
          <w:szCs w:val="30"/>
          <w:u w:val="single"/>
        </w:rPr>
        <w:t>Пакет документів необхідно направити на</w:t>
      </w:r>
      <w:r>
        <w:rPr>
          <w:rFonts w:ascii="Times New Roman" w:hAnsi="Times New Roman"/>
          <w:b/>
          <w:i/>
          <w:sz w:val="30"/>
          <w:szCs w:val="30"/>
          <w:u w:val="single"/>
        </w:rPr>
        <w:t>:</w:t>
      </w:r>
    </w:p>
    <w:p w:rsidR="003D121E" w:rsidRPr="003D121E" w:rsidRDefault="003D121E" w:rsidP="003D121E">
      <w:pPr>
        <w:pStyle w:val="a3"/>
        <w:numPr>
          <w:ilvl w:val="0"/>
          <w:numId w:val="6"/>
        </w:numPr>
        <w:spacing w:after="0"/>
        <w:jc w:val="both"/>
        <w:rPr>
          <w:rFonts w:ascii="Times New Roman" w:hAnsi="Times New Roman"/>
          <w:b/>
          <w:i/>
          <w:sz w:val="30"/>
          <w:szCs w:val="30"/>
          <w:u w:val="single"/>
          <w:lang w:val="ru-RU"/>
        </w:rPr>
      </w:pPr>
      <w:bookmarkStart w:id="0" w:name="_GoBack"/>
      <w:r>
        <w:rPr>
          <w:rFonts w:ascii="Times New Roman" w:hAnsi="Times New Roman"/>
          <w:b/>
          <w:i/>
          <w:sz w:val="30"/>
          <w:szCs w:val="30"/>
          <w:u w:val="single"/>
          <w:lang w:val="en-US"/>
        </w:rPr>
        <w:t>Email</w:t>
      </w:r>
      <w:r w:rsidRPr="003D121E">
        <w:rPr>
          <w:rFonts w:ascii="Times New Roman" w:hAnsi="Times New Roman"/>
          <w:b/>
          <w:i/>
          <w:sz w:val="30"/>
          <w:szCs w:val="30"/>
          <w:u w:val="single"/>
          <w:lang w:val="ru-RU"/>
        </w:rPr>
        <w:t xml:space="preserve">: </w:t>
      </w:r>
      <w:hyperlink r:id="rId5" w:history="1">
        <w:r w:rsidRPr="00752561">
          <w:rPr>
            <w:rStyle w:val="a4"/>
            <w:rFonts w:ascii="Times New Roman" w:hAnsi="Times New Roman"/>
            <w:b/>
            <w:i/>
            <w:sz w:val="30"/>
            <w:szCs w:val="30"/>
            <w:lang w:val="en-US"/>
          </w:rPr>
          <w:t>trade</w:t>
        </w:r>
        <w:r w:rsidRPr="00752561">
          <w:rPr>
            <w:rStyle w:val="a4"/>
            <w:rFonts w:ascii="Times New Roman" w:hAnsi="Times New Roman"/>
            <w:b/>
            <w:i/>
            <w:sz w:val="30"/>
            <w:szCs w:val="30"/>
            <w:lang w:val="ru-RU"/>
          </w:rPr>
          <w:t>@</w:t>
        </w:r>
        <w:r w:rsidRPr="00752561">
          <w:rPr>
            <w:rStyle w:val="a4"/>
            <w:rFonts w:ascii="Times New Roman" w:hAnsi="Times New Roman"/>
            <w:b/>
            <w:i/>
            <w:sz w:val="30"/>
            <w:szCs w:val="30"/>
            <w:lang w:val="en-US"/>
          </w:rPr>
          <w:t>ukrspirt</w:t>
        </w:r>
        <w:r w:rsidRPr="00752561">
          <w:rPr>
            <w:rStyle w:val="a4"/>
            <w:rFonts w:ascii="Times New Roman" w:hAnsi="Times New Roman"/>
            <w:b/>
            <w:i/>
            <w:sz w:val="30"/>
            <w:szCs w:val="30"/>
            <w:lang w:val="ru-RU"/>
          </w:rPr>
          <w:t>.</w:t>
        </w:r>
        <w:r w:rsidRPr="00752561">
          <w:rPr>
            <w:rStyle w:val="a4"/>
            <w:rFonts w:ascii="Times New Roman" w:hAnsi="Times New Roman"/>
            <w:b/>
            <w:i/>
            <w:sz w:val="30"/>
            <w:szCs w:val="30"/>
            <w:lang w:val="en-US"/>
          </w:rPr>
          <w:t>com</w:t>
        </w:r>
      </w:hyperlink>
    </w:p>
    <w:p w:rsidR="003D121E" w:rsidRPr="003D121E" w:rsidRDefault="003D121E" w:rsidP="003D121E">
      <w:pPr>
        <w:pStyle w:val="a3"/>
        <w:numPr>
          <w:ilvl w:val="0"/>
          <w:numId w:val="6"/>
        </w:numPr>
        <w:spacing w:after="0"/>
        <w:jc w:val="both"/>
        <w:rPr>
          <w:rFonts w:ascii="Times New Roman" w:hAnsi="Times New Roman"/>
          <w:b/>
          <w:i/>
          <w:sz w:val="30"/>
          <w:szCs w:val="30"/>
          <w:u w:val="single"/>
          <w:lang w:val="ru-RU"/>
        </w:rPr>
      </w:pPr>
      <w:r w:rsidRPr="003D121E">
        <w:rPr>
          <w:rFonts w:ascii="Times New Roman" w:hAnsi="Times New Roman"/>
          <w:b/>
          <w:i/>
          <w:sz w:val="30"/>
          <w:szCs w:val="30"/>
          <w:u w:val="single"/>
        </w:rPr>
        <w:t>фактичну адресу ДП «Укрспирт»</w:t>
      </w:r>
      <w:r w:rsidRPr="003D121E">
        <w:rPr>
          <w:rFonts w:ascii="Times New Roman" w:hAnsi="Times New Roman"/>
          <w:b/>
          <w:i/>
          <w:sz w:val="30"/>
          <w:szCs w:val="30"/>
        </w:rPr>
        <w:t>:</w:t>
      </w:r>
      <w:r w:rsidRPr="003D121E">
        <w:rPr>
          <w:rFonts w:ascii="Times New Roman" w:hAnsi="Times New Roman"/>
          <w:b/>
          <w:i/>
          <w:sz w:val="30"/>
          <w:szCs w:val="30"/>
          <w:lang w:val="ru-RU"/>
        </w:rPr>
        <w:t xml:space="preserve"> </w:t>
      </w:r>
      <w:r w:rsidRPr="003D121E">
        <w:rPr>
          <w:i/>
          <w:sz w:val="30"/>
          <w:szCs w:val="30"/>
        </w:rPr>
        <w:t>03150, м. Київ, вул. Фізкультури, 30 В, оф. 600 (БЦ «Фарінгейт»).</w:t>
      </w:r>
    </w:p>
    <w:bookmarkEnd w:id="0"/>
    <w:p w:rsidR="003D121E" w:rsidRPr="003D121E" w:rsidRDefault="003D121E" w:rsidP="003D121E">
      <w:pPr>
        <w:pStyle w:val="a3"/>
        <w:numPr>
          <w:ilvl w:val="0"/>
          <w:numId w:val="6"/>
        </w:numPr>
        <w:spacing w:after="0"/>
        <w:jc w:val="both"/>
        <w:rPr>
          <w:rFonts w:ascii="Times New Roman" w:hAnsi="Times New Roman"/>
          <w:b/>
          <w:i/>
          <w:sz w:val="30"/>
          <w:szCs w:val="30"/>
          <w:u w:val="single"/>
          <w:lang w:val="ru-RU"/>
        </w:rPr>
      </w:pPr>
    </w:p>
    <w:p w:rsidR="003D121E" w:rsidRDefault="003D121E" w:rsidP="003D121E">
      <w:pPr>
        <w:ind w:firstLine="708"/>
        <w:contextualSpacing/>
        <w:jc w:val="both"/>
        <w:rPr>
          <w:rFonts w:ascii="Times New Roman" w:hAnsi="Times New Roman"/>
          <w:sz w:val="25"/>
          <w:szCs w:val="25"/>
        </w:rPr>
      </w:pPr>
      <w:r w:rsidRPr="00BE3DC2">
        <w:rPr>
          <w:rFonts w:ascii="Times New Roman" w:hAnsi="Times New Roman"/>
          <w:sz w:val="25"/>
          <w:szCs w:val="25"/>
        </w:rPr>
        <w:t xml:space="preserve">Після підписання договору, </w:t>
      </w:r>
      <w:r w:rsidRPr="00BE3DC2">
        <w:rPr>
          <w:rFonts w:ascii="Times New Roman" w:hAnsi="Times New Roman"/>
          <w:sz w:val="25"/>
          <w:szCs w:val="25"/>
          <w:u w:val="single"/>
        </w:rPr>
        <w:t xml:space="preserve">для отримання </w:t>
      </w:r>
      <w:r>
        <w:rPr>
          <w:rFonts w:ascii="Times New Roman" w:hAnsi="Times New Roman"/>
          <w:sz w:val="25"/>
          <w:szCs w:val="25"/>
          <w:u w:val="single"/>
          <w:lang w:val="ru-RU"/>
        </w:rPr>
        <w:t>рахунка-фактури</w:t>
      </w:r>
      <w:r w:rsidRPr="00BE3DC2">
        <w:rPr>
          <w:rFonts w:ascii="Times New Roman" w:hAnsi="Times New Roman"/>
          <w:sz w:val="25"/>
          <w:szCs w:val="25"/>
          <w:u w:val="single"/>
        </w:rPr>
        <w:t xml:space="preserve">, НЕОБХІДНО </w:t>
      </w:r>
      <w:r w:rsidRPr="00BE3DC2">
        <w:rPr>
          <w:rFonts w:ascii="Times New Roman" w:hAnsi="Times New Roman"/>
          <w:b/>
          <w:sz w:val="25"/>
          <w:szCs w:val="25"/>
          <w:u w:val="single"/>
        </w:rPr>
        <w:t>надати заявку</w:t>
      </w:r>
      <w:r w:rsidRPr="00BE3DC2">
        <w:rPr>
          <w:rFonts w:ascii="Times New Roman" w:hAnsi="Times New Roman"/>
          <w:sz w:val="25"/>
          <w:szCs w:val="25"/>
        </w:rPr>
        <w:t xml:space="preserve"> (</w:t>
      </w:r>
      <w:r>
        <w:rPr>
          <w:rFonts w:ascii="Times New Roman" w:hAnsi="Times New Roman"/>
          <w:sz w:val="25"/>
          <w:szCs w:val="25"/>
          <w:lang w:val="ru-RU"/>
        </w:rPr>
        <w:t xml:space="preserve">скласти </w:t>
      </w:r>
      <w:r w:rsidRPr="00BE3DC2">
        <w:rPr>
          <w:rFonts w:ascii="Times New Roman" w:hAnsi="Times New Roman"/>
          <w:sz w:val="25"/>
          <w:szCs w:val="25"/>
        </w:rPr>
        <w:t>в довільній формі на бланку підприємства</w:t>
      </w:r>
      <w:r>
        <w:rPr>
          <w:rFonts w:ascii="Times New Roman" w:hAnsi="Times New Roman"/>
          <w:sz w:val="25"/>
          <w:szCs w:val="25"/>
          <w:lang w:val="ru-RU"/>
        </w:rPr>
        <w:t>)</w:t>
      </w:r>
      <w:r w:rsidRPr="00BE3DC2">
        <w:rPr>
          <w:rFonts w:ascii="Times New Roman" w:hAnsi="Times New Roman"/>
          <w:sz w:val="25"/>
          <w:szCs w:val="25"/>
        </w:rPr>
        <w:t xml:space="preserve"> та надіслати</w:t>
      </w:r>
      <w:r w:rsidRPr="007929BD">
        <w:rPr>
          <w:rFonts w:ascii="Times New Roman" w:hAnsi="Times New Roman"/>
          <w:sz w:val="25"/>
          <w:szCs w:val="25"/>
        </w:rPr>
        <w:t xml:space="preserve"> скан копію</w:t>
      </w:r>
      <w:r w:rsidRPr="00BE3DC2">
        <w:rPr>
          <w:rFonts w:ascii="Times New Roman" w:hAnsi="Times New Roman"/>
          <w:sz w:val="25"/>
          <w:szCs w:val="25"/>
        </w:rPr>
        <w:t xml:space="preserve"> </w:t>
      </w:r>
      <w:r w:rsidRPr="007929BD">
        <w:rPr>
          <w:rFonts w:ascii="Times New Roman" w:hAnsi="Times New Roman"/>
          <w:sz w:val="25"/>
          <w:szCs w:val="25"/>
        </w:rPr>
        <w:t xml:space="preserve">на e-mail: </w:t>
      </w:r>
      <w:hyperlink r:id="rId6" w:history="1">
        <w:r w:rsidRPr="007929BD">
          <w:rPr>
            <w:rFonts w:ascii="Times New Roman" w:hAnsi="Times New Roman"/>
            <w:sz w:val="25"/>
            <w:szCs w:val="25"/>
          </w:rPr>
          <w:t>trade@ukrspirt.com</w:t>
        </w:r>
      </w:hyperlink>
      <w:r>
        <w:rPr>
          <w:rFonts w:ascii="Times New Roman" w:hAnsi="Times New Roman"/>
          <w:sz w:val="25"/>
          <w:szCs w:val="25"/>
          <w:lang w:val="ru-RU"/>
        </w:rPr>
        <w:t xml:space="preserve"> </w:t>
      </w:r>
      <w:r w:rsidRPr="007929BD">
        <w:rPr>
          <w:rFonts w:ascii="Times New Roman" w:hAnsi="Times New Roman"/>
          <w:sz w:val="25"/>
          <w:szCs w:val="25"/>
        </w:rPr>
        <w:t xml:space="preserve">із зазначенням в темі листа «Заявка на виписку рахунка-фактури» або </w:t>
      </w:r>
      <w:r w:rsidRPr="00BE3DC2">
        <w:rPr>
          <w:rFonts w:ascii="Times New Roman" w:hAnsi="Times New Roman"/>
          <w:sz w:val="25"/>
          <w:szCs w:val="25"/>
        </w:rPr>
        <w:t xml:space="preserve">по тел./факсу (044) </w:t>
      </w:r>
      <w:r>
        <w:rPr>
          <w:rFonts w:ascii="Times New Roman" w:hAnsi="Times New Roman"/>
          <w:sz w:val="25"/>
          <w:szCs w:val="25"/>
        </w:rPr>
        <w:t>284-04-92</w:t>
      </w:r>
      <w:r w:rsidRPr="00BE3DC2">
        <w:rPr>
          <w:rFonts w:ascii="Times New Roman" w:hAnsi="Times New Roman"/>
          <w:sz w:val="25"/>
          <w:szCs w:val="25"/>
        </w:rPr>
        <w:t>.</w:t>
      </w:r>
    </w:p>
    <w:p w:rsidR="007E4DB7" w:rsidRDefault="003D121E"/>
    <w:sectPr w:rsidR="007E4DB7" w:rsidSect="00A966B9">
      <w:pgSz w:w="11906" w:h="16838"/>
      <w:pgMar w:top="346" w:right="567" w:bottom="34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6C9F"/>
    <w:multiLevelType w:val="hybridMultilevel"/>
    <w:tmpl w:val="6C268F74"/>
    <w:lvl w:ilvl="0" w:tplc="6D8C048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56617E"/>
    <w:multiLevelType w:val="hybridMultilevel"/>
    <w:tmpl w:val="C6BCAF16"/>
    <w:lvl w:ilvl="0" w:tplc="65ACD12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55620"/>
    <w:multiLevelType w:val="hybridMultilevel"/>
    <w:tmpl w:val="C1FA428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93D6D96"/>
    <w:multiLevelType w:val="hybridMultilevel"/>
    <w:tmpl w:val="CC706AC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561F3A24"/>
    <w:multiLevelType w:val="hybridMultilevel"/>
    <w:tmpl w:val="8D128DDC"/>
    <w:lvl w:ilvl="0" w:tplc="65ACD12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4D3821"/>
    <w:multiLevelType w:val="hybridMultilevel"/>
    <w:tmpl w:val="385C7176"/>
    <w:lvl w:ilvl="0" w:tplc="65ACD12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1E"/>
    <w:rsid w:val="003D121E"/>
    <w:rsid w:val="006867B4"/>
    <w:rsid w:val="00AC60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44F7"/>
  <w15:chartTrackingRefBased/>
  <w15:docId w15:val="{C173D27E-A4D6-44C6-A569-7AFE63EF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21E"/>
    <w:pPr>
      <w:spacing w:after="200" w:line="276" w:lineRule="auto"/>
    </w:pPr>
    <w:rPr>
      <w:rFonts w:ascii="Calibri" w:eastAsia="Calibri" w:hAnsi="Calibri" w:cs="Times New Roman"/>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21E"/>
    <w:pPr>
      <w:ind w:left="720"/>
      <w:contextualSpacing/>
    </w:pPr>
  </w:style>
  <w:style w:type="character" w:styleId="a4">
    <w:name w:val="Hyperlink"/>
    <w:basedOn w:val="a0"/>
    <w:uiPriority w:val="99"/>
    <w:unhideWhenUsed/>
    <w:rsid w:val="003D121E"/>
    <w:rPr>
      <w:color w:val="0563C1" w:themeColor="hyperlink"/>
      <w:u w:val="single"/>
    </w:rPr>
  </w:style>
  <w:style w:type="character" w:styleId="a5">
    <w:name w:val="Unresolved Mention"/>
    <w:basedOn w:val="a0"/>
    <w:uiPriority w:val="99"/>
    <w:semiHidden/>
    <w:unhideWhenUsed/>
    <w:rsid w:val="003D1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de@ukrspirt.com" TargetMode="External"/><Relationship Id="rId5" Type="http://schemas.openxmlformats.org/officeDocument/2006/relationships/hyperlink" Target="mailto:trade@ukrspirt.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3019</Words>
  <Characters>1721</Characters>
  <Application>Microsoft Office Word</Application>
  <DocSecurity>0</DocSecurity>
  <Lines>14</Lines>
  <Paragraphs>9</Paragraphs>
  <ScaleCrop>false</ScaleCrop>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Черхавий Микола</dc:creator>
  <cp:keywords/>
  <dc:description/>
  <cp:lastModifiedBy>Черхавий Микола</cp:lastModifiedBy>
  <cp:revision>1</cp:revision>
  <dcterms:created xsi:type="dcterms:W3CDTF">2020-03-19T12:31:00Z</dcterms:created>
  <dcterms:modified xsi:type="dcterms:W3CDTF">2020-03-19T12:33:00Z</dcterms:modified>
</cp:coreProperties>
</file>